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891" w:rsidRDefault="00283891" w:rsidP="00725150">
      <w:pPr>
        <w:pStyle w:val="Default"/>
        <w:spacing w:line="360" w:lineRule="auto"/>
        <w:jc w:val="center"/>
        <w:rPr>
          <w:b/>
          <w:sz w:val="32"/>
          <w:szCs w:val="32"/>
        </w:rPr>
      </w:pPr>
      <w:r>
        <w:rPr>
          <w:b/>
          <w:sz w:val="32"/>
          <w:szCs w:val="32"/>
          <w:lang w:val="en-US"/>
        </w:rPr>
        <w:t>II</w:t>
      </w:r>
      <w:r w:rsidRPr="00283891">
        <w:rPr>
          <w:b/>
          <w:sz w:val="32"/>
          <w:szCs w:val="32"/>
        </w:rPr>
        <w:t xml:space="preserve"> </w:t>
      </w:r>
      <w:r w:rsidR="00725150" w:rsidRPr="00725150">
        <w:rPr>
          <w:b/>
          <w:sz w:val="32"/>
          <w:szCs w:val="32"/>
        </w:rPr>
        <w:t>Городск</w:t>
      </w:r>
      <w:r>
        <w:rPr>
          <w:b/>
          <w:sz w:val="32"/>
          <w:szCs w:val="32"/>
        </w:rPr>
        <w:t>ой</w:t>
      </w:r>
      <w:r w:rsidR="00725150" w:rsidRPr="00725150">
        <w:rPr>
          <w:b/>
          <w:sz w:val="32"/>
          <w:szCs w:val="32"/>
        </w:rPr>
        <w:t xml:space="preserve"> </w:t>
      </w:r>
      <w:r>
        <w:rPr>
          <w:b/>
          <w:sz w:val="32"/>
          <w:szCs w:val="32"/>
        </w:rPr>
        <w:t xml:space="preserve">конкурс </w:t>
      </w:r>
    </w:p>
    <w:p w:rsidR="00283891" w:rsidRDefault="00283891" w:rsidP="00725150">
      <w:pPr>
        <w:pStyle w:val="Default"/>
        <w:spacing w:line="360" w:lineRule="auto"/>
        <w:jc w:val="center"/>
        <w:rPr>
          <w:b/>
          <w:sz w:val="32"/>
          <w:szCs w:val="32"/>
        </w:rPr>
      </w:pPr>
      <w:r>
        <w:rPr>
          <w:b/>
          <w:sz w:val="32"/>
          <w:szCs w:val="32"/>
        </w:rPr>
        <w:t xml:space="preserve">«Электронные образовательные ресурсы </w:t>
      </w:r>
    </w:p>
    <w:p w:rsidR="00725150" w:rsidRPr="00725150" w:rsidRDefault="00283891" w:rsidP="00725150">
      <w:pPr>
        <w:pStyle w:val="Default"/>
        <w:spacing w:line="360" w:lineRule="auto"/>
        <w:jc w:val="center"/>
        <w:rPr>
          <w:rFonts w:eastAsia="Calibri"/>
          <w:b/>
          <w:sz w:val="32"/>
          <w:szCs w:val="32"/>
        </w:rPr>
      </w:pPr>
      <w:r>
        <w:rPr>
          <w:b/>
          <w:sz w:val="32"/>
          <w:szCs w:val="32"/>
        </w:rPr>
        <w:t>в учебно-воспитательном процессе»</w:t>
      </w:r>
      <w:r w:rsidR="00725150" w:rsidRPr="00725150">
        <w:rPr>
          <w:b/>
          <w:sz w:val="32"/>
          <w:szCs w:val="32"/>
        </w:rPr>
        <w:t xml:space="preserve"> </w:t>
      </w:r>
    </w:p>
    <w:p w:rsidR="00283891" w:rsidRDefault="00283891" w:rsidP="00BB03D5">
      <w:pPr>
        <w:spacing w:line="360" w:lineRule="auto"/>
        <w:jc w:val="center"/>
        <w:rPr>
          <w:rFonts w:ascii="Times New Roman" w:eastAsia="Calibri" w:hAnsi="Times New Roman" w:cs="Times New Roman"/>
          <w:b/>
          <w:sz w:val="28"/>
          <w:szCs w:val="28"/>
        </w:rPr>
      </w:pPr>
    </w:p>
    <w:p w:rsidR="00283891" w:rsidRDefault="00283891" w:rsidP="00BB03D5">
      <w:pPr>
        <w:spacing w:line="360" w:lineRule="auto"/>
        <w:jc w:val="center"/>
        <w:rPr>
          <w:rFonts w:ascii="Times New Roman" w:eastAsia="Calibri" w:hAnsi="Times New Roman" w:cs="Times New Roman"/>
          <w:b/>
          <w:sz w:val="28"/>
          <w:szCs w:val="28"/>
        </w:rPr>
      </w:pPr>
    </w:p>
    <w:p w:rsidR="00283891" w:rsidRDefault="00BB03D5" w:rsidP="00283891">
      <w:pPr>
        <w:pStyle w:val="a9"/>
        <w:jc w:val="center"/>
        <w:rPr>
          <w:rFonts w:ascii="Times New Roman" w:hAnsi="Times New Roman" w:cs="Times New Roman"/>
          <w:sz w:val="32"/>
          <w:szCs w:val="32"/>
        </w:rPr>
      </w:pPr>
      <w:r w:rsidRPr="00283891">
        <w:rPr>
          <w:rFonts w:ascii="Times New Roman" w:eastAsia="Calibri" w:hAnsi="Times New Roman" w:cs="Times New Roman"/>
          <w:b/>
          <w:sz w:val="32"/>
          <w:szCs w:val="32"/>
        </w:rPr>
        <w:t>Секция</w:t>
      </w:r>
      <w:r w:rsidR="00283891">
        <w:rPr>
          <w:rFonts w:ascii="Times New Roman" w:eastAsia="Calibri" w:hAnsi="Times New Roman" w:cs="Times New Roman"/>
          <w:b/>
          <w:sz w:val="32"/>
          <w:szCs w:val="32"/>
        </w:rPr>
        <w:t>:</w:t>
      </w:r>
      <w:r w:rsidRPr="00283891">
        <w:rPr>
          <w:rFonts w:ascii="Times New Roman" w:eastAsia="Calibri" w:hAnsi="Times New Roman" w:cs="Times New Roman"/>
          <w:b/>
          <w:sz w:val="32"/>
          <w:szCs w:val="32"/>
        </w:rPr>
        <w:t xml:space="preserve">  «</w:t>
      </w:r>
      <w:r w:rsidR="00283891" w:rsidRPr="00283891">
        <w:rPr>
          <w:rFonts w:ascii="Times New Roman" w:hAnsi="Times New Roman" w:cs="Times New Roman"/>
          <w:sz w:val="32"/>
          <w:szCs w:val="32"/>
        </w:rPr>
        <w:t xml:space="preserve">Лучший электронный образовательный ресурс </w:t>
      </w:r>
    </w:p>
    <w:p w:rsidR="00283891" w:rsidRPr="00283891" w:rsidRDefault="00283891" w:rsidP="00283891">
      <w:pPr>
        <w:pStyle w:val="a9"/>
        <w:jc w:val="center"/>
        <w:rPr>
          <w:rFonts w:ascii="Times New Roman" w:hAnsi="Times New Roman" w:cs="Times New Roman"/>
          <w:sz w:val="32"/>
          <w:szCs w:val="32"/>
        </w:rPr>
      </w:pPr>
      <w:r w:rsidRPr="00283891">
        <w:rPr>
          <w:rFonts w:ascii="Times New Roman" w:hAnsi="Times New Roman" w:cs="Times New Roman"/>
          <w:sz w:val="32"/>
          <w:szCs w:val="32"/>
        </w:rPr>
        <w:t>для внеурочной деятельности</w:t>
      </w:r>
      <w:r>
        <w:rPr>
          <w:rFonts w:ascii="Times New Roman" w:hAnsi="Times New Roman" w:cs="Times New Roman"/>
          <w:sz w:val="32"/>
          <w:szCs w:val="32"/>
        </w:rPr>
        <w:t>»</w:t>
      </w:r>
    </w:p>
    <w:p w:rsidR="00BB03D5" w:rsidRPr="008D6763" w:rsidRDefault="00BB03D5" w:rsidP="00BB03D5">
      <w:pPr>
        <w:spacing w:line="360" w:lineRule="auto"/>
        <w:jc w:val="center"/>
        <w:rPr>
          <w:rFonts w:ascii="Times New Roman" w:eastAsia="Calibri" w:hAnsi="Times New Roman" w:cs="Times New Roman"/>
          <w:b/>
          <w:sz w:val="28"/>
          <w:szCs w:val="28"/>
        </w:rPr>
      </w:pPr>
    </w:p>
    <w:p w:rsidR="00FA3FA6" w:rsidRPr="008D6188" w:rsidRDefault="008D6188" w:rsidP="00BB03D5">
      <w:pPr>
        <w:spacing w:line="360" w:lineRule="auto"/>
        <w:jc w:val="center"/>
        <w:rPr>
          <w:rFonts w:ascii="Times New Roman" w:eastAsia="Calibri" w:hAnsi="Times New Roman" w:cs="Times New Roman"/>
          <w:b/>
          <w:sz w:val="32"/>
          <w:szCs w:val="32"/>
        </w:rPr>
      </w:pPr>
      <w:r w:rsidRPr="008D6188">
        <w:rPr>
          <w:rFonts w:ascii="Times New Roman" w:eastAsia="Calibri" w:hAnsi="Times New Roman" w:cs="Times New Roman"/>
          <w:b/>
          <w:sz w:val="32"/>
          <w:szCs w:val="32"/>
        </w:rPr>
        <w:t>Факультативное занятие</w:t>
      </w:r>
    </w:p>
    <w:p w:rsidR="00BB03D5" w:rsidRPr="003E7690" w:rsidRDefault="003E7690" w:rsidP="00BB03D5">
      <w:pPr>
        <w:autoSpaceDE w:val="0"/>
        <w:autoSpaceDN w:val="0"/>
        <w:adjustRightInd w:val="0"/>
        <w:spacing w:after="0" w:line="360" w:lineRule="auto"/>
        <w:jc w:val="center"/>
        <w:rPr>
          <w:rFonts w:ascii="Times New Roman" w:eastAsia="Calibri" w:hAnsi="Times New Roman" w:cs="Times New Roman"/>
          <w:sz w:val="72"/>
          <w:szCs w:val="72"/>
        </w:rPr>
      </w:pPr>
      <w:r w:rsidRPr="003E7690">
        <w:rPr>
          <w:rFonts w:ascii="Times New Roman" w:hAnsi="Times New Roman"/>
          <w:b/>
          <w:color w:val="000000"/>
          <w:sz w:val="72"/>
          <w:szCs w:val="72"/>
        </w:rPr>
        <w:t>Резонансы в астрономии</w:t>
      </w:r>
    </w:p>
    <w:p w:rsidR="003E7690" w:rsidRPr="005B6DC6" w:rsidRDefault="003E7690" w:rsidP="00BB03D5">
      <w:pPr>
        <w:spacing w:line="360" w:lineRule="auto"/>
        <w:jc w:val="center"/>
        <w:rPr>
          <w:rFonts w:ascii="Times New Roman" w:eastAsia="Calibri" w:hAnsi="Times New Roman" w:cs="Times New Roman"/>
          <w:sz w:val="28"/>
          <w:szCs w:val="28"/>
        </w:rPr>
      </w:pPr>
    </w:p>
    <w:p w:rsidR="00BB03D5" w:rsidRDefault="00BB03D5" w:rsidP="00725150">
      <w:pPr>
        <w:autoSpaceDE w:val="0"/>
        <w:autoSpaceDN w:val="0"/>
        <w:adjustRightInd w:val="0"/>
        <w:spacing w:after="0" w:line="360" w:lineRule="auto"/>
        <w:jc w:val="center"/>
        <w:rPr>
          <w:rFonts w:ascii="Times New Roman" w:eastAsia="Calibri" w:hAnsi="Times New Roman" w:cs="Times New Roman"/>
          <w:b/>
          <w:color w:val="000000"/>
          <w:sz w:val="28"/>
          <w:szCs w:val="28"/>
        </w:rPr>
      </w:pPr>
    </w:p>
    <w:p w:rsidR="00FA3FA6" w:rsidRPr="00FA3FA6" w:rsidRDefault="00FA3FA6" w:rsidP="00725150">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FA3FA6">
        <w:rPr>
          <w:rFonts w:ascii="Times New Roman" w:eastAsia="Calibri" w:hAnsi="Times New Roman" w:cs="Times New Roman"/>
          <w:b/>
          <w:color w:val="000000"/>
          <w:sz w:val="28"/>
          <w:szCs w:val="28"/>
        </w:rPr>
        <w:t>Яковлева Надежда Петровна</w:t>
      </w:r>
    </w:p>
    <w:p w:rsidR="00BB03D5" w:rsidRDefault="00FA3FA6" w:rsidP="00725150">
      <w:pPr>
        <w:autoSpaceDE w:val="0"/>
        <w:autoSpaceDN w:val="0"/>
        <w:adjustRightInd w:val="0"/>
        <w:spacing w:after="0"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у</w:t>
      </w:r>
      <w:r w:rsidR="00BB03D5" w:rsidRPr="008D6763">
        <w:rPr>
          <w:rFonts w:ascii="Times New Roman" w:eastAsia="Calibri" w:hAnsi="Times New Roman" w:cs="Times New Roman"/>
          <w:color w:val="000000"/>
          <w:sz w:val="28"/>
          <w:szCs w:val="28"/>
        </w:rPr>
        <w:t xml:space="preserve">читель </w:t>
      </w:r>
      <w:r w:rsidR="00BB03D5">
        <w:rPr>
          <w:rFonts w:ascii="Times New Roman" w:eastAsia="Calibri" w:hAnsi="Times New Roman" w:cs="Times New Roman"/>
          <w:color w:val="000000"/>
          <w:sz w:val="28"/>
          <w:szCs w:val="28"/>
        </w:rPr>
        <w:t xml:space="preserve">физики </w:t>
      </w:r>
      <w:r w:rsidR="00BB03D5">
        <w:rPr>
          <w:rFonts w:ascii="Times New Roman" w:hAnsi="Times New Roman"/>
          <w:color w:val="000000"/>
          <w:sz w:val="28"/>
          <w:szCs w:val="28"/>
        </w:rPr>
        <w:t>высшей</w:t>
      </w:r>
      <w:r w:rsidR="00BB03D5" w:rsidRPr="008D6763">
        <w:rPr>
          <w:rFonts w:ascii="Times New Roman" w:eastAsia="Calibri" w:hAnsi="Times New Roman" w:cs="Times New Roman"/>
          <w:color w:val="000000"/>
          <w:sz w:val="28"/>
          <w:szCs w:val="28"/>
        </w:rPr>
        <w:t xml:space="preserve"> квалификационной категории</w:t>
      </w:r>
      <w:r w:rsidR="00BB03D5">
        <w:rPr>
          <w:rFonts w:ascii="Times New Roman" w:hAnsi="Times New Roman"/>
          <w:color w:val="000000"/>
          <w:sz w:val="28"/>
          <w:szCs w:val="28"/>
        </w:rPr>
        <w:t xml:space="preserve">  </w:t>
      </w:r>
    </w:p>
    <w:p w:rsidR="00283891" w:rsidRPr="008D6763" w:rsidRDefault="00283891" w:rsidP="00283891">
      <w:pPr>
        <w:autoSpaceDE w:val="0"/>
        <w:autoSpaceDN w:val="0"/>
        <w:adjustRightInd w:val="0"/>
        <w:spacing w:after="0" w:line="360" w:lineRule="auto"/>
        <w:jc w:val="center"/>
        <w:rPr>
          <w:rFonts w:ascii="Times New Roman" w:eastAsia="Calibri" w:hAnsi="Times New Roman" w:cs="Times New Roman"/>
          <w:color w:val="000000"/>
          <w:sz w:val="28"/>
          <w:szCs w:val="28"/>
        </w:rPr>
      </w:pPr>
      <w:r w:rsidRPr="008D6763">
        <w:rPr>
          <w:rFonts w:ascii="Times New Roman" w:eastAsia="Calibri" w:hAnsi="Times New Roman" w:cs="Times New Roman"/>
          <w:color w:val="000000"/>
          <w:sz w:val="28"/>
          <w:szCs w:val="28"/>
        </w:rPr>
        <w:t>МБОУ «Гимназия №8</w:t>
      </w:r>
      <w:r>
        <w:rPr>
          <w:rFonts w:ascii="Times New Roman" w:hAnsi="Times New Roman"/>
          <w:color w:val="000000"/>
          <w:sz w:val="28"/>
          <w:szCs w:val="28"/>
        </w:rPr>
        <w:t>- Центр образования</w:t>
      </w:r>
      <w:r w:rsidRPr="008D6763">
        <w:rPr>
          <w:rFonts w:ascii="Times New Roman" w:eastAsia="Calibri" w:hAnsi="Times New Roman" w:cs="Times New Roman"/>
          <w:color w:val="000000"/>
          <w:sz w:val="28"/>
          <w:szCs w:val="28"/>
        </w:rPr>
        <w:t>»</w:t>
      </w:r>
    </w:p>
    <w:p w:rsidR="00283891" w:rsidRPr="008D6763" w:rsidRDefault="00283891" w:rsidP="00283891">
      <w:pPr>
        <w:autoSpaceDE w:val="0"/>
        <w:autoSpaceDN w:val="0"/>
        <w:adjustRightInd w:val="0"/>
        <w:spacing w:after="0" w:line="360" w:lineRule="auto"/>
        <w:jc w:val="center"/>
        <w:rPr>
          <w:rFonts w:ascii="Times New Roman" w:eastAsia="Calibri" w:hAnsi="Times New Roman" w:cs="Times New Roman"/>
          <w:color w:val="000000"/>
          <w:sz w:val="28"/>
          <w:szCs w:val="28"/>
        </w:rPr>
      </w:pPr>
      <w:r w:rsidRPr="008D6763">
        <w:rPr>
          <w:rFonts w:ascii="Times New Roman" w:eastAsia="Calibri" w:hAnsi="Times New Roman" w:cs="Times New Roman"/>
          <w:color w:val="000000"/>
          <w:sz w:val="28"/>
          <w:szCs w:val="28"/>
        </w:rPr>
        <w:t>Советск</w:t>
      </w:r>
      <w:r>
        <w:rPr>
          <w:rFonts w:ascii="Times New Roman" w:eastAsia="Calibri" w:hAnsi="Times New Roman" w:cs="Times New Roman"/>
          <w:color w:val="000000"/>
          <w:sz w:val="28"/>
          <w:szCs w:val="28"/>
        </w:rPr>
        <w:t>ого</w:t>
      </w:r>
      <w:r w:rsidRPr="008D6763">
        <w:rPr>
          <w:rFonts w:ascii="Times New Roman" w:eastAsia="Calibri" w:hAnsi="Times New Roman" w:cs="Times New Roman"/>
          <w:color w:val="000000"/>
          <w:sz w:val="28"/>
          <w:szCs w:val="28"/>
        </w:rPr>
        <w:t xml:space="preserve"> район</w:t>
      </w:r>
      <w:r>
        <w:rPr>
          <w:rFonts w:ascii="Times New Roman" w:eastAsia="Calibri" w:hAnsi="Times New Roman" w:cs="Times New Roman"/>
          <w:color w:val="000000"/>
          <w:sz w:val="28"/>
          <w:szCs w:val="28"/>
        </w:rPr>
        <w:t>а</w:t>
      </w:r>
      <w:r w:rsidRPr="008D6763">
        <w:rPr>
          <w:rFonts w:ascii="Times New Roman" w:eastAsia="Calibri" w:hAnsi="Times New Roman" w:cs="Times New Roman"/>
          <w:color w:val="000000"/>
          <w:sz w:val="28"/>
          <w:szCs w:val="28"/>
        </w:rPr>
        <w:t>, г</w:t>
      </w:r>
      <w:proofErr w:type="gramStart"/>
      <w:r w:rsidRPr="008D6763">
        <w:rPr>
          <w:rFonts w:ascii="Times New Roman" w:eastAsia="Calibri" w:hAnsi="Times New Roman" w:cs="Times New Roman"/>
          <w:color w:val="000000"/>
          <w:sz w:val="28"/>
          <w:szCs w:val="28"/>
        </w:rPr>
        <w:t>.К</w:t>
      </w:r>
      <w:proofErr w:type="gramEnd"/>
      <w:r w:rsidRPr="008D6763">
        <w:rPr>
          <w:rFonts w:ascii="Times New Roman" w:eastAsia="Calibri" w:hAnsi="Times New Roman" w:cs="Times New Roman"/>
          <w:color w:val="000000"/>
          <w:sz w:val="28"/>
          <w:szCs w:val="28"/>
        </w:rPr>
        <w:t>азан</w:t>
      </w:r>
      <w:r>
        <w:rPr>
          <w:rFonts w:ascii="Times New Roman" w:eastAsia="Calibri" w:hAnsi="Times New Roman" w:cs="Times New Roman"/>
          <w:color w:val="000000"/>
          <w:sz w:val="28"/>
          <w:szCs w:val="28"/>
        </w:rPr>
        <w:t>и</w:t>
      </w:r>
    </w:p>
    <w:p w:rsidR="00BB03D5" w:rsidRPr="008D6763" w:rsidRDefault="00BB03D5" w:rsidP="00BB03D5">
      <w:pPr>
        <w:autoSpaceDE w:val="0"/>
        <w:autoSpaceDN w:val="0"/>
        <w:adjustRightInd w:val="0"/>
        <w:spacing w:after="0" w:line="360" w:lineRule="auto"/>
        <w:ind w:left="3540"/>
        <w:rPr>
          <w:rFonts w:ascii="Times New Roman" w:eastAsia="Calibri" w:hAnsi="Times New Roman" w:cs="Times New Roman"/>
          <w:color w:val="000000"/>
          <w:sz w:val="28"/>
          <w:szCs w:val="28"/>
        </w:rPr>
      </w:pPr>
    </w:p>
    <w:p w:rsidR="00BB03D5" w:rsidRDefault="00BB03D5" w:rsidP="00BB03D5">
      <w:pPr>
        <w:spacing w:line="360" w:lineRule="auto"/>
        <w:jc w:val="right"/>
        <w:rPr>
          <w:rFonts w:ascii="Calibri" w:eastAsia="Calibri" w:hAnsi="Calibri" w:cs="Times New Roman"/>
        </w:rPr>
      </w:pPr>
    </w:p>
    <w:p w:rsidR="00BB03D5" w:rsidRDefault="00BB03D5" w:rsidP="00BB03D5">
      <w:pPr>
        <w:spacing w:line="360" w:lineRule="auto"/>
        <w:jc w:val="right"/>
        <w:rPr>
          <w:rFonts w:ascii="Calibri" w:eastAsia="Calibri" w:hAnsi="Calibri" w:cs="Times New Roman"/>
        </w:rPr>
      </w:pPr>
    </w:p>
    <w:p w:rsidR="00BB03D5" w:rsidRDefault="00BB03D5" w:rsidP="00BB03D5">
      <w:pPr>
        <w:spacing w:line="360" w:lineRule="auto"/>
        <w:jc w:val="right"/>
        <w:rPr>
          <w:rFonts w:ascii="Calibri" w:eastAsia="Calibri" w:hAnsi="Calibri" w:cs="Times New Roman"/>
        </w:rPr>
      </w:pPr>
    </w:p>
    <w:p w:rsidR="00BB03D5" w:rsidRPr="008D6763" w:rsidRDefault="00BB03D5" w:rsidP="00BB03D5">
      <w:pPr>
        <w:spacing w:line="360" w:lineRule="auto"/>
        <w:jc w:val="right"/>
        <w:rPr>
          <w:rFonts w:ascii="Calibri" w:eastAsia="Calibri" w:hAnsi="Calibri" w:cs="Times New Roman"/>
        </w:rPr>
      </w:pPr>
    </w:p>
    <w:p w:rsidR="003E7690" w:rsidRDefault="003E7690" w:rsidP="00BB03D5">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Казань</w:t>
      </w:r>
    </w:p>
    <w:p w:rsidR="00BB03D5" w:rsidRPr="008D6763" w:rsidRDefault="00BB03D5" w:rsidP="00BB03D5">
      <w:pPr>
        <w:spacing w:line="360" w:lineRule="auto"/>
        <w:jc w:val="center"/>
        <w:rPr>
          <w:rFonts w:ascii="Times New Roman" w:eastAsia="Calibri" w:hAnsi="Times New Roman" w:cs="Times New Roman"/>
          <w:sz w:val="28"/>
          <w:szCs w:val="28"/>
        </w:rPr>
      </w:pPr>
      <w:r w:rsidRPr="008D6763">
        <w:rPr>
          <w:rFonts w:ascii="Times New Roman" w:eastAsia="Calibri" w:hAnsi="Times New Roman" w:cs="Times New Roman"/>
          <w:sz w:val="28"/>
          <w:szCs w:val="28"/>
        </w:rPr>
        <w:t xml:space="preserve"> 201</w:t>
      </w:r>
      <w:r w:rsidR="003E7690">
        <w:rPr>
          <w:rFonts w:ascii="Times New Roman" w:hAnsi="Times New Roman"/>
          <w:sz w:val="28"/>
          <w:szCs w:val="28"/>
        </w:rPr>
        <w:t>9 г.</w:t>
      </w:r>
    </w:p>
    <w:p w:rsidR="00283891" w:rsidRDefault="00283891" w:rsidP="00BB03D5">
      <w:pPr>
        <w:spacing w:line="240" w:lineRule="auto"/>
        <w:jc w:val="center"/>
        <w:rPr>
          <w:rFonts w:ascii="Times New Roman" w:eastAsia="Calibri" w:hAnsi="Times New Roman" w:cs="Times New Roman"/>
          <w:b/>
          <w:sz w:val="28"/>
          <w:szCs w:val="28"/>
        </w:rPr>
      </w:pPr>
    </w:p>
    <w:p w:rsidR="008D6188" w:rsidRPr="000A370D" w:rsidRDefault="008D6188" w:rsidP="000A370D">
      <w:pPr>
        <w:shd w:val="clear" w:color="auto" w:fill="FFFFFF"/>
        <w:spacing w:after="135" w:line="360" w:lineRule="auto"/>
        <w:rPr>
          <w:rFonts w:ascii="Times New Roman" w:eastAsia="Times New Roman" w:hAnsi="Times New Roman" w:cs="Times New Roman"/>
          <w:b/>
          <w:bCs/>
          <w:sz w:val="28"/>
          <w:szCs w:val="28"/>
          <w:lang w:eastAsia="ru-RU"/>
        </w:rPr>
      </w:pPr>
      <w:r w:rsidRPr="000A370D">
        <w:rPr>
          <w:rFonts w:ascii="Times New Roman" w:eastAsia="Times New Roman" w:hAnsi="Times New Roman" w:cs="Times New Roman"/>
          <w:b/>
          <w:bCs/>
          <w:sz w:val="28"/>
          <w:szCs w:val="28"/>
          <w:lang w:eastAsia="ru-RU"/>
        </w:rPr>
        <w:lastRenderedPageBreak/>
        <w:t xml:space="preserve">Тема </w:t>
      </w:r>
      <w:r w:rsidR="001429F0">
        <w:rPr>
          <w:rFonts w:ascii="Times New Roman" w:eastAsia="Times New Roman" w:hAnsi="Times New Roman" w:cs="Times New Roman"/>
          <w:b/>
          <w:bCs/>
          <w:sz w:val="28"/>
          <w:szCs w:val="28"/>
          <w:lang w:eastAsia="ru-RU"/>
        </w:rPr>
        <w:t>факультативного занятия</w:t>
      </w:r>
      <w:r w:rsidRPr="000A370D">
        <w:rPr>
          <w:rFonts w:ascii="Times New Roman" w:eastAsia="Times New Roman" w:hAnsi="Times New Roman" w:cs="Times New Roman"/>
          <w:b/>
          <w:bCs/>
          <w:sz w:val="28"/>
          <w:szCs w:val="28"/>
          <w:lang w:eastAsia="ru-RU"/>
        </w:rPr>
        <w:t>: «Резонансы в астрономии»</w:t>
      </w:r>
    </w:p>
    <w:p w:rsidR="008D6188" w:rsidRDefault="008D6188" w:rsidP="000A370D">
      <w:pPr>
        <w:shd w:val="clear" w:color="auto" w:fill="FFFFFF"/>
        <w:spacing w:after="135" w:line="360" w:lineRule="auto"/>
        <w:rPr>
          <w:rFonts w:ascii="Times New Roman" w:eastAsia="Times New Roman" w:hAnsi="Times New Roman" w:cs="Times New Roman"/>
          <w:sz w:val="28"/>
          <w:szCs w:val="28"/>
          <w:lang w:eastAsia="ru-RU"/>
        </w:rPr>
      </w:pPr>
      <w:r w:rsidRPr="000A370D">
        <w:rPr>
          <w:rFonts w:ascii="Times New Roman" w:eastAsia="Times New Roman" w:hAnsi="Times New Roman" w:cs="Times New Roman"/>
          <w:b/>
          <w:bCs/>
          <w:sz w:val="28"/>
          <w:szCs w:val="28"/>
          <w:lang w:eastAsia="ru-RU"/>
        </w:rPr>
        <w:t xml:space="preserve">Тип </w:t>
      </w:r>
      <w:r w:rsidR="00467E13">
        <w:rPr>
          <w:rFonts w:ascii="Times New Roman" w:eastAsia="Times New Roman" w:hAnsi="Times New Roman" w:cs="Times New Roman"/>
          <w:b/>
          <w:bCs/>
          <w:sz w:val="28"/>
          <w:szCs w:val="28"/>
          <w:lang w:eastAsia="ru-RU"/>
        </w:rPr>
        <w:t>занятия</w:t>
      </w:r>
      <w:r w:rsidRPr="000A370D">
        <w:rPr>
          <w:rFonts w:ascii="Times New Roman" w:eastAsia="Times New Roman" w:hAnsi="Times New Roman" w:cs="Times New Roman"/>
          <w:b/>
          <w:bCs/>
          <w:sz w:val="28"/>
          <w:szCs w:val="28"/>
          <w:lang w:eastAsia="ru-RU"/>
        </w:rPr>
        <w:t>:</w:t>
      </w:r>
      <w:r w:rsidR="001429F0">
        <w:rPr>
          <w:rFonts w:ascii="Times New Roman" w:eastAsia="Times New Roman" w:hAnsi="Times New Roman" w:cs="Times New Roman"/>
          <w:b/>
          <w:bCs/>
          <w:sz w:val="28"/>
          <w:szCs w:val="28"/>
          <w:lang w:eastAsia="ru-RU"/>
        </w:rPr>
        <w:t xml:space="preserve"> </w:t>
      </w:r>
      <w:r w:rsidR="001429F0">
        <w:rPr>
          <w:rFonts w:ascii="Times New Roman" w:eastAsia="Times New Roman" w:hAnsi="Times New Roman" w:cs="Times New Roman"/>
          <w:sz w:val="28"/>
          <w:szCs w:val="28"/>
          <w:lang w:eastAsia="ru-RU"/>
        </w:rPr>
        <w:t xml:space="preserve"> занятие</w:t>
      </w:r>
      <w:r w:rsidRPr="000A370D">
        <w:rPr>
          <w:rFonts w:ascii="Times New Roman" w:eastAsia="Times New Roman" w:hAnsi="Times New Roman" w:cs="Times New Roman"/>
          <w:sz w:val="28"/>
          <w:szCs w:val="28"/>
          <w:lang w:eastAsia="ru-RU"/>
        </w:rPr>
        <w:t xml:space="preserve"> изучения и первичного закрепления новых знаний.</w:t>
      </w:r>
    </w:p>
    <w:p w:rsidR="001429F0" w:rsidRDefault="001429F0" w:rsidP="000A370D">
      <w:pPr>
        <w:shd w:val="clear" w:color="auto" w:fill="FFFFFF"/>
        <w:spacing w:after="135" w:line="360" w:lineRule="auto"/>
        <w:rPr>
          <w:rFonts w:ascii="Times New Roman" w:eastAsia="Times New Roman" w:hAnsi="Times New Roman" w:cs="Times New Roman"/>
          <w:sz w:val="28"/>
          <w:szCs w:val="28"/>
          <w:lang w:eastAsia="ru-RU"/>
        </w:rPr>
      </w:pPr>
      <w:r w:rsidRPr="001429F0">
        <w:rPr>
          <w:rFonts w:ascii="Times New Roman" w:eastAsia="Times New Roman" w:hAnsi="Times New Roman" w:cs="Times New Roman"/>
          <w:b/>
          <w:sz w:val="28"/>
          <w:szCs w:val="28"/>
          <w:lang w:eastAsia="ru-RU"/>
        </w:rPr>
        <w:t>Форма</w:t>
      </w:r>
      <w:r>
        <w:rPr>
          <w:rFonts w:ascii="Times New Roman" w:eastAsia="Times New Roman" w:hAnsi="Times New Roman" w:cs="Times New Roman"/>
          <w:b/>
          <w:sz w:val="28"/>
          <w:szCs w:val="28"/>
          <w:lang w:eastAsia="ru-RU"/>
        </w:rPr>
        <w:t xml:space="preserve">: </w:t>
      </w:r>
      <w:r w:rsidRPr="001429F0">
        <w:rPr>
          <w:rFonts w:ascii="Times New Roman" w:eastAsia="Times New Roman" w:hAnsi="Times New Roman" w:cs="Times New Roman"/>
          <w:sz w:val="28"/>
          <w:szCs w:val="28"/>
          <w:lang w:eastAsia="ru-RU"/>
        </w:rPr>
        <w:t xml:space="preserve">защита </w:t>
      </w:r>
      <w:r w:rsidR="00C150B8">
        <w:rPr>
          <w:rFonts w:ascii="Times New Roman" w:eastAsia="Times New Roman" w:hAnsi="Times New Roman" w:cs="Times New Roman"/>
          <w:sz w:val="28"/>
          <w:szCs w:val="28"/>
          <w:lang w:eastAsia="ru-RU"/>
        </w:rPr>
        <w:t xml:space="preserve">информационных </w:t>
      </w:r>
      <w:r w:rsidRPr="001429F0">
        <w:rPr>
          <w:rFonts w:ascii="Times New Roman" w:eastAsia="Times New Roman" w:hAnsi="Times New Roman" w:cs="Times New Roman"/>
          <w:sz w:val="28"/>
          <w:szCs w:val="28"/>
          <w:lang w:eastAsia="ru-RU"/>
        </w:rPr>
        <w:t>проектов</w:t>
      </w:r>
      <w:r>
        <w:rPr>
          <w:rFonts w:ascii="Times New Roman" w:eastAsia="Times New Roman" w:hAnsi="Times New Roman" w:cs="Times New Roman"/>
          <w:sz w:val="28"/>
          <w:szCs w:val="28"/>
          <w:lang w:eastAsia="ru-RU"/>
        </w:rPr>
        <w:t xml:space="preserve"> учащимися</w:t>
      </w:r>
      <w:r w:rsidR="00347BAB">
        <w:rPr>
          <w:rFonts w:ascii="Times New Roman" w:eastAsia="Times New Roman" w:hAnsi="Times New Roman" w:cs="Times New Roman"/>
          <w:sz w:val="28"/>
          <w:szCs w:val="28"/>
          <w:lang w:eastAsia="ru-RU"/>
        </w:rPr>
        <w:t>, визуализация и моделирование планетной системы.</w:t>
      </w:r>
    </w:p>
    <w:p w:rsidR="00C150B8" w:rsidRDefault="00D84CC6" w:rsidP="000A370D">
      <w:pPr>
        <w:shd w:val="clear" w:color="auto" w:fill="FFFFFF"/>
        <w:spacing w:after="135"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C150B8">
        <w:rPr>
          <w:rFonts w:ascii="Times New Roman" w:eastAsia="Times New Roman" w:hAnsi="Times New Roman" w:cs="Times New Roman"/>
          <w:b/>
          <w:sz w:val="28"/>
          <w:szCs w:val="28"/>
          <w:lang w:eastAsia="ru-RU"/>
        </w:rPr>
        <w:t>одготовительный п</w:t>
      </w:r>
      <w:r>
        <w:rPr>
          <w:rFonts w:ascii="Times New Roman" w:eastAsia="Times New Roman" w:hAnsi="Times New Roman" w:cs="Times New Roman"/>
          <w:b/>
          <w:sz w:val="28"/>
          <w:szCs w:val="28"/>
          <w:lang w:eastAsia="ru-RU"/>
        </w:rPr>
        <w:t>ериод</w:t>
      </w:r>
      <w:r w:rsidR="00C150B8">
        <w:rPr>
          <w:rFonts w:ascii="Times New Roman" w:eastAsia="Times New Roman" w:hAnsi="Times New Roman" w:cs="Times New Roman"/>
          <w:b/>
          <w:sz w:val="28"/>
          <w:szCs w:val="28"/>
          <w:lang w:eastAsia="ru-RU"/>
        </w:rPr>
        <w:t xml:space="preserve">: </w:t>
      </w:r>
      <w:r w:rsidR="00C150B8" w:rsidRPr="00C150B8">
        <w:rPr>
          <w:rFonts w:ascii="Times New Roman" w:eastAsia="Times New Roman" w:hAnsi="Times New Roman" w:cs="Times New Roman"/>
          <w:sz w:val="28"/>
          <w:szCs w:val="28"/>
          <w:lang w:eastAsia="ru-RU"/>
        </w:rPr>
        <w:t>2 недели</w:t>
      </w:r>
    </w:p>
    <w:p w:rsidR="00D84CC6" w:rsidRPr="00D84CC6" w:rsidRDefault="00D84CC6" w:rsidP="000A370D">
      <w:pPr>
        <w:shd w:val="clear" w:color="auto" w:fill="FFFFFF"/>
        <w:spacing w:after="135" w:line="360" w:lineRule="auto"/>
        <w:rPr>
          <w:rFonts w:ascii="Times New Roman" w:eastAsia="Times New Roman" w:hAnsi="Times New Roman" w:cs="Times New Roman"/>
          <w:sz w:val="28"/>
          <w:szCs w:val="28"/>
          <w:lang w:eastAsia="ru-RU"/>
        </w:rPr>
      </w:pPr>
      <w:r w:rsidRPr="00D84CC6">
        <w:rPr>
          <w:rFonts w:ascii="Times New Roman" w:eastAsia="Times New Roman" w:hAnsi="Times New Roman" w:cs="Times New Roman"/>
          <w:b/>
          <w:sz w:val="28"/>
          <w:szCs w:val="28"/>
          <w:lang w:eastAsia="ru-RU"/>
        </w:rPr>
        <w:t>Время</w:t>
      </w:r>
      <w:r w:rsidR="00C150B8">
        <w:rPr>
          <w:rFonts w:ascii="Times New Roman" w:eastAsia="Times New Roman" w:hAnsi="Times New Roman" w:cs="Times New Roman"/>
          <w:b/>
          <w:sz w:val="28"/>
          <w:szCs w:val="28"/>
          <w:lang w:eastAsia="ru-RU"/>
        </w:rPr>
        <w:t xml:space="preserve"> проведения</w:t>
      </w:r>
      <w:r>
        <w:rPr>
          <w:rFonts w:ascii="Times New Roman" w:eastAsia="Times New Roman" w:hAnsi="Times New Roman" w:cs="Times New Roman"/>
          <w:b/>
          <w:sz w:val="28"/>
          <w:szCs w:val="28"/>
          <w:lang w:eastAsia="ru-RU"/>
        </w:rPr>
        <w:t xml:space="preserve">: </w:t>
      </w:r>
      <w:r w:rsidRPr="00D84CC6">
        <w:rPr>
          <w:rFonts w:ascii="Times New Roman" w:eastAsia="Times New Roman" w:hAnsi="Times New Roman" w:cs="Times New Roman"/>
          <w:sz w:val="28"/>
          <w:szCs w:val="28"/>
          <w:lang w:eastAsia="ru-RU"/>
        </w:rPr>
        <w:t xml:space="preserve">2 </w:t>
      </w:r>
      <w:proofErr w:type="gramStart"/>
      <w:r w:rsidRPr="00D84CC6">
        <w:rPr>
          <w:rFonts w:ascii="Times New Roman" w:eastAsia="Times New Roman" w:hAnsi="Times New Roman" w:cs="Times New Roman"/>
          <w:sz w:val="28"/>
          <w:szCs w:val="28"/>
          <w:lang w:eastAsia="ru-RU"/>
        </w:rPr>
        <w:t>академических</w:t>
      </w:r>
      <w:proofErr w:type="gramEnd"/>
      <w:r w:rsidRPr="00D84CC6">
        <w:rPr>
          <w:rFonts w:ascii="Times New Roman" w:eastAsia="Times New Roman" w:hAnsi="Times New Roman" w:cs="Times New Roman"/>
          <w:sz w:val="28"/>
          <w:szCs w:val="28"/>
          <w:lang w:eastAsia="ru-RU"/>
        </w:rPr>
        <w:t xml:space="preserve"> часа</w:t>
      </w:r>
    </w:p>
    <w:p w:rsidR="008D6188" w:rsidRPr="000A370D" w:rsidRDefault="008D6188" w:rsidP="000A370D">
      <w:pPr>
        <w:shd w:val="clear" w:color="auto" w:fill="FFFFFF"/>
        <w:spacing w:after="135" w:line="360" w:lineRule="auto"/>
        <w:rPr>
          <w:rFonts w:ascii="Times New Roman" w:eastAsia="Times New Roman" w:hAnsi="Times New Roman" w:cs="Times New Roman"/>
          <w:b/>
          <w:bCs/>
          <w:sz w:val="28"/>
          <w:szCs w:val="28"/>
          <w:lang w:eastAsia="ru-RU"/>
        </w:rPr>
      </w:pPr>
      <w:r w:rsidRPr="000A370D">
        <w:rPr>
          <w:rFonts w:ascii="Times New Roman" w:eastAsia="Times New Roman" w:hAnsi="Times New Roman" w:cs="Times New Roman"/>
          <w:b/>
          <w:bCs/>
          <w:sz w:val="28"/>
          <w:szCs w:val="28"/>
          <w:lang w:eastAsia="ru-RU"/>
        </w:rPr>
        <w:t>ЦЕЛИ:</w:t>
      </w:r>
    </w:p>
    <w:p w:rsidR="008D6188" w:rsidRPr="000A370D" w:rsidRDefault="008D6188" w:rsidP="008D6188">
      <w:pPr>
        <w:pStyle w:val="a8"/>
        <w:spacing w:line="360" w:lineRule="auto"/>
        <w:jc w:val="both"/>
        <w:rPr>
          <w:rFonts w:ascii="Times New Roman" w:hAnsi="Times New Roman"/>
          <w:sz w:val="28"/>
          <w:szCs w:val="28"/>
        </w:rPr>
      </w:pPr>
      <w:proofErr w:type="gramStart"/>
      <w:r w:rsidRPr="000A370D">
        <w:rPr>
          <w:rFonts w:ascii="Times New Roman" w:eastAsia="Times New Roman" w:hAnsi="Times New Roman" w:cs="Times New Roman"/>
          <w:b/>
          <w:i/>
          <w:iCs/>
          <w:sz w:val="28"/>
          <w:szCs w:val="28"/>
          <w:lang w:eastAsia="ru-RU"/>
        </w:rPr>
        <w:t>Образовательная</w:t>
      </w:r>
      <w:r w:rsidRPr="000A370D">
        <w:rPr>
          <w:rFonts w:ascii="Times New Roman" w:eastAsia="Times New Roman" w:hAnsi="Times New Roman" w:cs="Times New Roman"/>
          <w:b/>
          <w:sz w:val="28"/>
          <w:szCs w:val="28"/>
          <w:lang w:eastAsia="ru-RU"/>
        </w:rPr>
        <w:t>:</w:t>
      </w:r>
      <w:r w:rsidRPr="000A370D">
        <w:rPr>
          <w:rFonts w:ascii="Times New Roman" w:eastAsia="Times New Roman" w:hAnsi="Times New Roman" w:cs="Times New Roman"/>
          <w:sz w:val="28"/>
          <w:szCs w:val="28"/>
          <w:lang w:eastAsia="ru-RU"/>
        </w:rPr>
        <w:t xml:space="preserve"> углубление </w:t>
      </w:r>
      <w:r w:rsidR="000F3FD8">
        <w:rPr>
          <w:rFonts w:ascii="Times New Roman" w:eastAsia="Times New Roman" w:hAnsi="Times New Roman" w:cs="Times New Roman"/>
          <w:sz w:val="28"/>
          <w:szCs w:val="28"/>
          <w:lang w:eastAsia="ru-RU"/>
        </w:rPr>
        <w:t>знаний</w:t>
      </w:r>
      <w:r w:rsidRPr="000A370D">
        <w:rPr>
          <w:rFonts w:ascii="Times New Roman" w:eastAsia="Times New Roman" w:hAnsi="Times New Roman" w:cs="Times New Roman"/>
          <w:sz w:val="28"/>
          <w:szCs w:val="28"/>
          <w:lang w:eastAsia="ru-RU"/>
        </w:rPr>
        <w:t xml:space="preserve"> о </w:t>
      </w:r>
      <w:r w:rsidR="000F3FD8">
        <w:rPr>
          <w:rFonts w:ascii="Times New Roman" w:eastAsia="Times New Roman" w:hAnsi="Times New Roman" w:cs="Times New Roman"/>
          <w:sz w:val="28"/>
          <w:szCs w:val="28"/>
          <w:lang w:eastAsia="ru-RU"/>
        </w:rPr>
        <w:t xml:space="preserve">строении </w:t>
      </w:r>
      <w:r w:rsidRPr="000A370D">
        <w:rPr>
          <w:rFonts w:ascii="Times New Roman" w:eastAsia="Times New Roman" w:hAnsi="Times New Roman" w:cs="Times New Roman"/>
          <w:sz w:val="28"/>
          <w:szCs w:val="28"/>
          <w:lang w:eastAsia="ru-RU"/>
        </w:rPr>
        <w:t>Солнечной систем</w:t>
      </w:r>
      <w:r w:rsidR="000F3FD8">
        <w:rPr>
          <w:rFonts w:ascii="Times New Roman" w:eastAsia="Times New Roman" w:hAnsi="Times New Roman" w:cs="Times New Roman"/>
          <w:sz w:val="28"/>
          <w:szCs w:val="28"/>
          <w:lang w:eastAsia="ru-RU"/>
        </w:rPr>
        <w:t>ы</w:t>
      </w:r>
      <w:r w:rsidR="000A370D" w:rsidRPr="000A370D">
        <w:rPr>
          <w:rFonts w:ascii="Times New Roman" w:eastAsia="Times New Roman" w:hAnsi="Times New Roman" w:cs="Times New Roman"/>
          <w:sz w:val="28"/>
          <w:szCs w:val="28"/>
          <w:lang w:eastAsia="ru-RU"/>
        </w:rPr>
        <w:t>,</w:t>
      </w:r>
      <w:r w:rsidR="000A370D">
        <w:rPr>
          <w:rFonts w:ascii="Times New Roman" w:eastAsia="Times New Roman" w:hAnsi="Times New Roman" w:cs="Times New Roman"/>
          <w:sz w:val="28"/>
          <w:szCs w:val="28"/>
          <w:lang w:eastAsia="ru-RU"/>
        </w:rPr>
        <w:t>;</w:t>
      </w:r>
      <w:r w:rsidRPr="000A370D">
        <w:rPr>
          <w:rFonts w:ascii="Times New Roman" w:eastAsia="Times New Roman" w:hAnsi="Times New Roman" w:cs="Times New Roman"/>
          <w:sz w:val="28"/>
          <w:szCs w:val="28"/>
          <w:lang w:eastAsia="ru-RU"/>
        </w:rPr>
        <w:t xml:space="preserve"> </w:t>
      </w:r>
      <w:r w:rsidRPr="000A370D">
        <w:rPr>
          <w:rFonts w:ascii="Times New Roman" w:hAnsi="Times New Roman"/>
          <w:sz w:val="28"/>
          <w:szCs w:val="28"/>
        </w:rPr>
        <w:t>изучение двух видов резонанса в астрономии; изучение проявлений резонанса для планет, спутников и астероидов в Солнечной системе и за ее пределами; повторение</w:t>
      </w:r>
      <w:r w:rsidR="000A370D">
        <w:rPr>
          <w:rFonts w:ascii="Times New Roman" w:hAnsi="Times New Roman"/>
          <w:sz w:val="28"/>
          <w:szCs w:val="28"/>
        </w:rPr>
        <w:t xml:space="preserve"> понятий: звезда, планета, спутник, главный пояс астероидов и пояс </w:t>
      </w:r>
      <w:proofErr w:type="spellStart"/>
      <w:r w:rsidR="000A370D">
        <w:rPr>
          <w:rFonts w:ascii="Times New Roman" w:hAnsi="Times New Roman"/>
          <w:sz w:val="28"/>
          <w:szCs w:val="28"/>
        </w:rPr>
        <w:t>Койпера</w:t>
      </w:r>
      <w:proofErr w:type="spellEnd"/>
      <w:r w:rsidR="000A370D">
        <w:rPr>
          <w:rFonts w:ascii="Times New Roman" w:hAnsi="Times New Roman"/>
          <w:sz w:val="28"/>
          <w:szCs w:val="28"/>
        </w:rPr>
        <w:t>;</w:t>
      </w:r>
      <w:r w:rsidRPr="000A370D">
        <w:rPr>
          <w:rFonts w:ascii="Times New Roman" w:hAnsi="Times New Roman"/>
          <w:sz w:val="28"/>
          <w:szCs w:val="28"/>
        </w:rPr>
        <w:t xml:space="preserve">  визуализация наблюдаемого явления с помощью интерактивной модели Солнечной системы </w:t>
      </w:r>
      <w:r w:rsidRPr="000A370D">
        <w:rPr>
          <w:rFonts w:ascii="Times New Roman" w:hAnsi="Times New Roman" w:cs="Times New Roman"/>
          <w:b/>
          <w:sz w:val="28"/>
          <w:szCs w:val="28"/>
          <w:shd w:val="clear" w:color="auto" w:fill="FFFFFF" w:themeFill="background1"/>
          <w:lang w:val="en-US"/>
        </w:rPr>
        <w:t>Solar</w:t>
      </w:r>
      <w:r w:rsidRPr="000A370D">
        <w:rPr>
          <w:rFonts w:ascii="Times New Roman" w:hAnsi="Times New Roman" w:cs="Times New Roman"/>
          <w:b/>
          <w:sz w:val="28"/>
          <w:szCs w:val="28"/>
          <w:shd w:val="clear" w:color="auto" w:fill="FFFFFF" w:themeFill="background1"/>
        </w:rPr>
        <w:t xml:space="preserve"> </w:t>
      </w:r>
      <w:r w:rsidRPr="000A370D">
        <w:rPr>
          <w:rFonts w:ascii="Times New Roman" w:hAnsi="Times New Roman" w:cs="Times New Roman"/>
          <w:b/>
          <w:sz w:val="28"/>
          <w:szCs w:val="28"/>
          <w:shd w:val="clear" w:color="auto" w:fill="FFFFFF" w:themeFill="background1"/>
          <w:lang w:val="en-US"/>
        </w:rPr>
        <w:t>System</w:t>
      </w:r>
      <w:r w:rsidRPr="000A370D">
        <w:rPr>
          <w:rFonts w:ascii="Times New Roman" w:hAnsi="Times New Roman" w:cs="Times New Roman"/>
          <w:b/>
          <w:sz w:val="28"/>
          <w:szCs w:val="28"/>
          <w:shd w:val="clear" w:color="auto" w:fill="FFFFFF" w:themeFill="background1"/>
        </w:rPr>
        <w:t xml:space="preserve"> </w:t>
      </w:r>
      <w:r w:rsidRPr="000A370D">
        <w:rPr>
          <w:rFonts w:ascii="Times New Roman" w:hAnsi="Times New Roman" w:cs="Times New Roman"/>
          <w:b/>
          <w:sz w:val="28"/>
          <w:szCs w:val="28"/>
          <w:shd w:val="clear" w:color="auto" w:fill="FFFFFF" w:themeFill="background1"/>
          <w:lang w:val="en-US"/>
        </w:rPr>
        <w:t>Scope</w:t>
      </w:r>
      <w:r w:rsidRPr="000A370D">
        <w:rPr>
          <w:rFonts w:ascii="Times New Roman" w:hAnsi="Times New Roman" w:cs="Times New Roman"/>
          <w:sz w:val="28"/>
          <w:szCs w:val="28"/>
          <w:shd w:val="clear" w:color="auto" w:fill="FFFFFF" w:themeFill="background1"/>
        </w:rPr>
        <w:t>;</w:t>
      </w:r>
      <w:proofErr w:type="gramEnd"/>
      <w:r w:rsidRPr="000A370D">
        <w:rPr>
          <w:rFonts w:ascii="Times New Roman" w:hAnsi="Times New Roman" w:cs="Times New Roman"/>
          <w:b/>
          <w:sz w:val="28"/>
          <w:szCs w:val="28"/>
          <w:shd w:val="clear" w:color="auto" w:fill="FFFFFF" w:themeFill="background1"/>
        </w:rPr>
        <w:t xml:space="preserve"> </w:t>
      </w:r>
      <w:r w:rsidRPr="000A370D">
        <w:rPr>
          <w:rFonts w:ascii="Times New Roman" w:hAnsi="Times New Roman" w:cs="Times New Roman"/>
          <w:color w:val="000000" w:themeColor="text1"/>
          <w:sz w:val="28"/>
          <w:szCs w:val="28"/>
        </w:rPr>
        <w:t xml:space="preserve">моделирование планетных систем и наблюдение резонанса  с помощью гравитационного симулятора </w:t>
      </w:r>
      <w:proofErr w:type="spellStart"/>
      <w:r w:rsidRPr="000A370D">
        <w:rPr>
          <w:rFonts w:ascii="Times New Roman" w:hAnsi="Times New Roman" w:cs="Times New Roman"/>
          <w:b/>
          <w:color w:val="000000" w:themeColor="text1"/>
          <w:sz w:val="28"/>
          <w:szCs w:val="28"/>
          <w:lang w:val="en-US"/>
        </w:rPr>
        <w:t>StartFlow</w:t>
      </w:r>
      <w:proofErr w:type="spellEnd"/>
      <w:r w:rsidRPr="000A370D">
        <w:rPr>
          <w:rFonts w:ascii="Times New Roman" w:hAnsi="Times New Roman" w:cs="Times New Roman"/>
          <w:color w:val="000000" w:themeColor="text1"/>
          <w:sz w:val="28"/>
          <w:szCs w:val="28"/>
        </w:rPr>
        <w:t xml:space="preserve">                                                          </w:t>
      </w:r>
    </w:p>
    <w:p w:rsidR="008D6188" w:rsidRPr="000A370D" w:rsidRDefault="008D6188" w:rsidP="000A370D">
      <w:pPr>
        <w:shd w:val="clear" w:color="auto" w:fill="FFFFFF"/>
        <w:spacing w:before="100" w:beforeAutospacing="1" w:after="135" w:afterAutospacing="1" w:line="360" w:lineRule="auto"/>
        <w:jc w:val="both"/>
        <w:rPr>
          <w:rFonts w:ascii="Times New Roman" w:eastAsia="Times New Roman" w:hAnsi="Times New Roman" w:cs="Times New Roman"/>
          <w:b/>
          <w:bCs/>
          <w:sz w:val="28"/>
          <w:szCs w:val="28"/>
          <w:shd w:val="clear" w:color="auto" w:fill="FFFFFF"/>
          <w:lang w:eastAsia="ru-RU"/>
        </w:rPr>
      </w:pPr>
      <w:proofErr w:type="gramStart"/>
      <w:r w:rsidRPr="000A370D">
        <w:rPr>
          <w:rFonts w:ascii="Times New Roman" w:eastAsia="Times New Roman" w:hAnsi="Times New Roman" w:cs="Times New Roman"/>
          <w:b/>
          <w:i/>
          <w:iCs/>
          <w:sz w:val="28"/>
          <w:szCs w:val="28"/>
          <w:lang w:eastAsia="ru-RU"/>
        </w:rPr>
        <w:t>Развивающая</w:t>
      </w:r>
      <w:proofErr w:type="gramEnd"/>
      <w:r w:rsidRPr="000A370D">
        <w:rPr>
          <w:rFonts w:ascii="Times New Roman" w:eastAsia="Times New Roman" w:hAnsi="Times New Roman" w:cs="Times New Roman"/>
          <w:b/>
          <w:sz w:val="28"/>
          <w:szCs w:val="28"/>
          <w:lang w:eastAsia="ru-RU"/>
        </w:rPr>
        <w:t>:</w:t>
      </w:r>
      <w:r w:rsidRPr="000A370D">
        <w:rPr>
          <w:rFonts w:ascii="Times New Roman" w:eastAsia="Times New Roman" w:hAnsi="Times New Roman" w:cs="Times New Roman"/>
          <w:sz w:val="28"/>
          <w:szCs w:val="28"/>
          <w:lang w:eastAsia="ru-RU"/>
        </w:rPr>
        <w:t> развитие логического мышления путем систематизации фактов, формирование научного мировоззрения учащихся, развитие наблюдательности, абстрактного мышления, познавательной активности; умение выделять главное в научном тексте, делать выводы, аргументировать свою точку зрения; применять полученные ранее знания для объяснения изучаемых явлений</w:t>
      </w:r>
      <w:r w:rsidR="000A370D">
        <w:rPr>
          <w:rFonts w:ascii="Times New Roman" w:eastAsia="Times New Roman" w:hAnsi="Times New Roman" w:cs="Times New Roman"/>
          <w:sz w:val="28"/>
          <w:szCs w:val="28"/>
          <w:lang w:eastAsia="ru-RU"/>
        </w:rPr>
        <w:t>; использовать электронны</w:t>
      </w:r>
      <w:r w:rsidR="000F3FD8">
        <w:rPr>
          <w:rFonts w:ascii="Times New Roman" w:eastAsia="Times New Roman" w:hAnsi="Times New Roman" w:cs="Times New Roman"/>
          <w:sz w:val="28"/>
          <w:szCs w:val="28"/>
          <w:lang w:eastAsia="ru-RU"/>
        </w:rPr>
        <w:t>е</w:t>
      </w:r>
      <w:r w:rsidR="000A370D">
        <w:rPr>
          <w:rFonts w:ascii="Times New Roman" w:eastAsia="Times New Roman" w:hAnsi="Times New Roman" w:cs="Times New Roman"/>
          <w:sz w:val="28"/>
          <w:szCs w:val="28"/>
          <w:lang w:eastAsia="ru-RU"/>
        </w:rPr>
        <w:t xml:space="preserve"> образовательные ресурсы.</w:t>
      </w:r>
      <w:r w:rsidRPr="000A370D">
        <w:rPr>
          <w:rFonts w:ascii="Times New Roman" w:eastAsia="Times New Roman" w:hAnsi="Times New Roman" w:cs="Times New Roman"/>
          <w:sz w:val="28"/>
          <w:szCs w:val="28"/>
          <w:lang w:eastAsia="ru-RU"/>
        </w:rPr>
        <w:t xml:space="preserve"> </w:t>
      </w:r>
    </w:p>
    <w:p w:rsidR="008D6188" w:rsidRDefault="008D6188" w:rsidP="000A370D">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0A370D">
        <w:rPr>
          <w:rFonts w:ascii="Times New Roman" w:eastAsia="Times New Roman" w:hAnsi="Times New Roman" w:cs="Times New Roman"/>
          <w:b/>
          <w:i/>
          <w:iCs/>
          <w:sz w:val="28"/>
          <w:szCs w:val="28"/>
          <w:lang w:eastAsia="ru-RU"/>
        </w:rPr>
        <w:t>Воспитательная</w:t>
      </w:r>
      <w:proofErr w:type="gramEnd"/>
      <w:r w:rsidRPr="000A370D">
        <w:rPr>
          <w:rFonts w:ascii="Times New Roman" w:eastAsia="Times New Roman" w:hAnsi="Times New Roman" w:cs="Times New Roman"/>
          <w:b/>
          <w:sz w:val="28"/>
          <w:szCs w:val="28"/>
          <w:lang w:eastAsia="ru-RU"/>
        </w:rPr>
        <w:t>:</w:t>
      </w:r>
      <w:r w:rsidRPr="000A370D">
        <w:rPr>
          <w:rFonts w:ascii="Times New Roman" w:eastAsia="Times New Roman" w:hAnsi="Times New Roman" w:cs="Times New Roman"/>
          <w:sz w:val="28"/>
          <w:szCs w:val="28"/>
          <w:lang w:eastAsia="ru-RU"/>
        </w:rPr>
        <w:t xml:space="preserve">  развитие коммуникационных компетенций, умение говорить и слушать других, ответственного отношения к учению, готовности </w:t>
      </w:r>
      <w:r w:rsidR="000F3FD8">
        <w:rPr>
          <w:rFonts w:ascii="Times New Roman" w:eastAsia="Times New Roman" w:hAnsi="Times New Roman" w:cs="Times New Roman"/>
          <w:sz w:val="28"/>
          <w:szCs w:val="28"/>
          <w:lang w:eastAsia="ru-RU"/>
        </w:rPr>
        <w:t>к</w:t>
      </w:r>
      <w:r w:rsidRPr="000A370D">
        <w:rPr>
          <w:rFonts w:ascii="Times New Roman" w:eastAsia="Times New Roman" w:hAnsi="Times New Roman" w:cs="Times New Roman"/>
          <w:sz w:val="28"/>
          <w:szCs w:val="28"/>
          <w:lang w:eastAsia="ru-RU"/>
        </w:rPr>
        <w:t xml:space="preserve"> мобилизации усилий на выполнение заданий; </w:t>
      </w:r>
      <w:r w:rsidR="000F3FD8">
        <w:rPr>
          <w:rFonts w:ascii="Times New Roman" w:eastAsia="Times New Roman" w:hAnsi="Times New Roman" w:cs="Times New Roman"/>
          <w:sz w:val="28"/>
          <w:szCs w:val="28"/>
          <w:lang w:eastAsia="ru-RU"/>
        </w:rPr>
        <w:t xml:space="preserve">умение работать в группах; </w:t>
      </w:r>
      <w:r w:rsidRPr="000A370D">
        <w:rPr>
          <w:rFonts w:ascii="Times New Roman" w:eastAsia="Times New Roman" w:hAnsi="Times New Roman" w:cs="Times New Roman"/>
          <w:sz w:val="28"/>
          <w:szCs w:val="28"/>
          <w:lang w:eastAsia="ru-RU"/>
        </w:rPr>
        <w:lastRenderedPageBreak/>
        <w:t>воспитывать культуру учебного труда, навыков самоконтроля и экономного расходования времени.</w:t>
      </w:r>
    </w:p>
    <w:p w:rsidR="00467E13" w:rsidRPr="008D2211" w:rsidRDefault="00467E13" w:rsidP="00467E13">
      <w:pPr>
        <w:pStyle w:val="a8"/>
        <w:spacing w:line="360" w:lineRule="auto"/>
        <w:ind w:firstLine="567"/>
        <w:jc w:val="both"/>
        <w:rPr>
          <w:rFonts w:ascii="Times New Roman" w:hAnsi="Times New Roman"/>
          <w:sz w:val="28"/>
          <w:szCs w:val="28"/>
        </w:rPr>
      </w:pPr>
      <w:r w:rsidRPr="008D2211">
        <w:rPr>
          <w:rFonts w:ascii="Times New Roman" w:hAnsi="Times New Roman"/>
          <w:b/>
          <w:bCs/>
          <w:sz w:val="28"/>
          <w:szCs w:val="28"/>
        </w:rPr>
        <w:t>Объектом исследования </w:t>
      </w:r>
      <w:r w:rsidRPr="00880AAA">
        <w:rPr>
          <w:rFonts w:ascii="Times New Roman" w:hAnsi="Times New Roman"/>
          <w:bCs/>
          <w:sz w:val="28"/>
          <w:szCs w:val="28"/>
        </w:rPr>
        <w:t>являются</w:t>
      </w:r>
      <w:r>
        <w:rPr>
          <w:rFonts w:ascii="Times New Roman" w:hAnsi="Times New Roman"/>
          <w:b/>
          <w:bCs/>
          <w:sz w:val="28"/>
          <w:szCs w:val="28"/>
        </w:rPr>
        <w:t xml:space="preserve"> </w:t>
      </w:r>
      <w:r>
        <w:rPr>
          <w:rFonts w:ascii="Times New Roman" w:hAnsi="Times New Roman"/>
          <w:sz w:val="28"/>
          <w:szCs w:val="28"/>
        </w:rPr>
        <w:t>тела солнечной системы: планеты, спутники, астероиды.</w:t>
      </w:r>
    </w:p>
    <w:p w:rsidR="00467E13" w:rsidRPr="008D2211" w:rsidRDefault="00467E13" w:rsidP="00467E13">
      <w:pPr>
        <w:pStyle w:val="a8"/>
        <w:spacing w:line="360" w:lineRule="auto"/>
        <w:ind w:firstLine="567"/>
        <w:jc w:val="both"/>
        <w:rPr>
          <w:rFonts w:ascii="Times New Roman" w:hAnsi="Times New Roman"/>
          <w:sz w:val="28"/>
          <w:szCs w:val="28"/>
        </w:rPr>
      </w:pPr>
      <w:r w:rsidRPr="008D2211">
        <w:rPr>
          <w:rFonts w:ascii="Times New Roman" w:hAnsi="Times New Roman"/>
          <w:b/>
          <w:bCs/>
          <w:sz w:val="28"/>
          <w:szCs w:val="28"/>
        </w:rPr>
        <w:t>Методы исследования: </w:t>
      </w:r>
      <w:r w:rsidRPr="008D2211">
        <w:rPr>
          <w:rFonts w:ascii="Times New Roman" w:hAnsi="Times New Roman"/>
          <w:sz w:val="28"/>
          <w:szCs w:val="28"/>
        </w:rPr>
        <w:t xml:space="preserve">изучение и анализ научной литературы по проблеме в Интернет-ресурсах и печатных изданиях, </w:t>
      </w:r>
      <w:r>
        <w:rPr>
          <w:rFonts w:ascii="Times New Roman" w:hAnsi="Times New Roman"/>
          <w:sz w:val="28"/>
          <w:szCs w:val="28"/>
        </w:rPr>
        <w:t>интерактивные модели и программы</w:t>
      </w:r>
      <w:r w:rsidRPr="008D2211">
        <w:rPr>
          <w:rFonts w:ascii="Times New Roman" w:hAnsi="Times New Roman"/>
          <w:sz w:val="28"/>
          <w:szCs w:val="28"/>
        </w:rPr>
        <w:t>.</w:t>
      </w:r>
    </w:p>
    <w:p w:rsidR="00467E13" w:rsidRPr="008D2211" w:rsidRDefault="00467E13" w:rsidP="00467E13">
      <w:pPr>
        <w:pStyle w:val="a8"/>
        <w:spacing w:line="360" w:lineRule="auto"/>
        <w:ind w:firstLine="567"/>
        <w:jc w:val="both"/>
        <w:rPr>
          <w:rFonts w:ascii="Times New Roman" w:hAnsi="Times New Roman"/>
          <w:sz w:val="28"/>
          <w:szCs w:val="28"/>
        </w:rPr>
      </w:pPr>
      <w:r w:rsidRPr="008D2211">
        <w:rPr>
          <w:rFonts w:ascii="Times New Roman" w:hAnsi="Times New Roman"/>
          <w:b/>
          <w:bCs/>
          <w:sz w:val="28"/>
          <w:szCs w:val="28"/>
        </w:rPr>
        <w:t>Актуальность выбранной темы:</w:t>
      </w:r>
    </w:p>
    <w:p w:rsidR="00467E13" w:rsidRDefault="00467E13" w:rsidP="00467E13">
      <w:pPr>
        <w:pStyle w:val="a8"/>
        <w:spacing w:line="360" w:lineRule="auto"/>
        <w:ind w:firstLine="567"/>
        <w:jc w:val="both"/>
        <w:rPr>
          <w:rFonts w:ascii="Times New Roman" w:hAnsi="Times New Roman"/>
          <w:sz w:val="28"/>
          <w:szCs w:val="28"/>
        </w:rPr>
      </w:pPr>
      <w:r>
        <w:rPr>
          <w:rFonts w:ascii="Times New Roman" w:hAnsi="Times New Roman"/>
          <w:sz w:val="28"/>
          <w:szCs w:val="28"/>
        </w:rPr>
        <w:t xml:space="preserve">Изучение космоса – это не дань моде, а необходимость. Существование Земли, проблема безопасности жизни на ней зависит от космических процессов. </w:t>
      </w:r>
    </w:p>
    <w:p w:rsidR="00CA04A3" w:rsidRDefault="00CA04A3" w:rsidP="00467E13">
      <w:pPr>
        <w:pStyle w:val="a8"/>
        <w:spacing w:line="360" w:lineRule="auto"/>
        <w:ind w:firstLine="567"/>
        <w:jc w:val="both"/>
        <w:rPr>
          <w:rFonts w:ascii="Times New Roman" w:hAnsi="Times New Roman"/>
          <w:sz w:val="28"/>
          <w:szCs w:val="28"/>
        </w:rPr>
      </w:pPr>
    </w:p>
    <w:p w:rsidR="000A370D" w:rsidRPr="000A370D" w:rsidRDefault="000A370D" w:rsidP="000A370D">
      <w:pPr>
        <w:pStyle w:val="a9"/>
        <w:numPr>
          <w:ilvl w:val="0"/>
          <w:numId w:val="20"/>
        </w:numPr>
        <w:shd w:val="clear" w:color="auto" w:fill="FFFFFF"/>
        <w:spacing w:after="135" w:line="240" w:lineRule="auto"/>
        <w:rPr>
          <w:rFonts w:ascii="Times New Roman" w:eastAsia="Times New Roman" w:hAnsi="Times New Roman" w:cs="Times New Roman"/>
          <w:b/>
          <w:bCs/>
          <w:sz w:val="32"/>
          <w:szCs w:val="32"/>
          <w:lang w:eastAsia="ru-RU"/>
        </w:rPr>
      </w:pPr>
      <w:r w:rsidRPr="000A370D">
        <w:rPr>
          <w:rFonts w:ascii="Times New Roman" w:eastAsia="Times New Roman" w:hAnsi="Times New Roman" w:cs="Times New Roman"/>
          <w:b/>
          <w:bCs/>
          <w:sz w:val="32"/>
          <w:szCs w:val="32"/>
          <w:lang w:eastAsia="ru-RU"/>
        </w:rPr>
        <w:t>Мотивационный этап:</w:t>
      </w:r>
    </w:p>
    <w:p w:rsidR="000A370D" w:rsidRDefault="000A370D" w:rsidP="000A370D">
      <w:pPr>
        <w:shd w:val="clear" w:color="auto" w:fill="FFFFFF"/>
        <w:spacing w:after="135" w:line="240" w:lineRule="auto"/>
        <w:rPr>
          <w:rFonts w:ascii="Times New Roman" w:eastAsia="Times New Roman" w:hAnsi="Times New Roman" w:cs="Times New Roman"/>
          <w:b/>
          <w:bCs/>
          <w:sz w:val="24"/>
          <w:szCs w:val="24"/>
          <w:lang w:eastAsia="ru-RU"/>
        </w:rPr>
      </w:pPr>
    </w:p>
    <w:p w:rsidR="000A370D" w:rsidRPr="006430F3" w:rsidRDefault="000A370D" w:rsidP="000A370D">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Как раскачать качели? Если вы </w:t>
      </w:r>
      <w:r>
        <w:rPr>
          <w:rFonts w:ascii="Times New Roman" w:hAnsi="Times New Roman" w:cs="Times New Roman"/>
          <w:sz w:val="28"/>
          <w:szCs w:val="28"/>
          <w:lang w:eastAsia="ru-RU"/>
        </w:rPr>
        <w:t xml:space="preserve"> </w:t>
      </w:r>
      <w:r w:rsidRPr="006430F3">
        <w:rPr>
          <w:rFonts w:ascii="Times New Roman" w:hAnsi="Times New Roman" w:cs="Times New Roman"/>
          <w:sz w:val="28"/>
          <w:szCs w:val="28"/>
          <w:lang w:eastAsia="ru-RU"/>
        </w:rPr>
        <w:t>большой и </w:t>
      </w:r>
      <w:r>
        <w:rPr>
          <w:rFonts w:ascii="Times New Roman" w:hAnsi="Times New Roman" w:cs="Times New Roman"/>
          <w:sz w:val="28"/>
          <w:szCs w:val="28"/>
          <w:lang w:eastAsia="ru-RU"/>
        </w:rPr>
        <w:t xml:space="preserve"> </w:t>
      </w:r>
      <w:r w:rsidRPr="006430F3">
        <w:rPr>
          <w:rFonts w:ascii="Times New Roman" w:hAnsi="Times New Roman" w:cs="Times New Roman"/>
          <w:sz w:val="28"/>
          <w:szCs w:val="28"/>
          <w:lang w:eastAsia="ru-RU"/>
        </w:rPr>
        <w:t>сильный, а </w:t>
      </w:r>
      <w:r>
        <w:rPr>
          <w:rFonts w:ascii="Times New Roman" w:hAnsi="Times New Roman" w:cs="Times New Roman"/>
          <w:sz w:val="28"/>
          <w:szCs w:val="28"/>
          <w:lang w:eastAsia="ru-RU"/>
        </w:rPr>
        <w:t xml:space="preserve"> </w:t>
      </w:r>
      <w:r w:rsidRPr="006430F3">
        <w:rPr>
          <w:rFonts w:ascii="Times New Roman" w:hAnsi="Times New Roman" w:cs="Times New Roman"/>
          <w:sz w:val="28"/>
          <w:szCs w:val="28"/>
          <w:lang w:eastAsia="ru-RU"/>
        </w:rPr>
        <w:t>качели маленькие — можно, конечно, просто сильно отклонить их от вертикали и отпустить. А если качели очень высокие и вдобавок тяжёлые? Тогда нужно подталкивать их с определённой частотой, попадая «в такт». Если толкать слишком часто или слишком редко — ничего не получится. А вот если найти нужный ритм — даже маленькими усилиями можно раскачать качели очень сильно!</w:t>
      </w:r>
    </w:p>
    <w:p w:rsidR="000A370D" w:rsidRPr="006430F3" w:rsidRDefault="000A370D" w:rsidP="000A370D">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Что же это за «подходящий» ритм? Это так называемая </w:t>
      </w:r>
      <w:r w:rsidRPr="006430F3">
        <w:rPr>
          <w:rFonts w:ascii="Times New Roman" w:hAnsi="Times New Roman" w:cs="Times New Roman"/>
          <w:i/>
          <w:iCs/>
          <w:sz w:val="28"/>
          <w:szCs w:val="28"/>
          <w:lang w:eastAsia="ru-RU"/>
        </w:rPr>
        <w:t>собственная частота системы</w:t>
      </w:r>
      <w:r w:rsidRPr="006430F3">
        <w:rPr>
          <w:rFonts w:ascii="Times New Roman" w:hAnsi="Times New Roman" w:cs="Times New Roman"/>
          <w:sz w:val="28"/>
          <w:szCs w:val="28"/>
          <w:lang w:eastAsia="ru-RU"/>
        </w:rPr>
        <w:t>. Когда качели висят вертикально, они неподвижны и находятся в положении равновесия. Если чуть-чуть отклонить их от вертикали и отпустить, они начнут вокруг этого равновесного положения колебаться. Частота этих собственных, свободных от внешней силы колебаний зависит только от свойств качелей (в основном от длины верёвок или жердей, на которых они подвешены). Вот под неё-то и нужно подстраиваться.</w:t>
      </w:r>
    </w:p>
    <w:p w:rsidR="000A370D" w:rsidRPr="006E76FA" w:rsidRDefault="000A370D" w:rsidP="000A370D">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lastRenderedPageBreak/>
        <w:t>Итак, если сила — даже маленькая — действует на систему (в нашем случае качели) периодически с частотой, равной собственной частоте системы, то система раскачивается очень сильно. Эта ситуация называется резонансом.</w:t>
      </w:r>
      <w:r w:rsidRPr="006E76FA">
        <w:rPr>
          <w:rFonts w:ascii="Arial" w:hAnsi="Arial" w:cs="Arial"/>
          <w:b/>
          <w:bCs/>
          <w:color w:val="333333"/>
          <w:shd w:val="clear" w:color="auto" w:fill="FFFFFF"/>
        </w:rPr>
        <w:t xml:space="preserve"> </w:t>
      </w:r>
      <w:r>
        <w:rPr>
          <w:rFonts w:ascii="Arial" w:hAnsi="Arial" w:cs="Arial"/>
          <w:b/>
          <w:bCs/>
          <w:color w:val="333333"/>
          <w:shd w:val="clear" w:color="auto" w:fill="FFFFFF"/>
        </w:rPr>
        <w:t xml:space="preserve"> </w:t>
      </w:r>
      <w:r w:rsidRPr="006E76FA">
        <w:rPr>
          <w:rFonts w:ascii="Times New Roman" w:hAnsi="Times New Roman" w:cs="Times New Roman"/>
          <w:b/>
          <w:bCs/>
          <w:sz w:val="28"/>
          <w:szCs w:val="28"/>
          <w:shd w:val="clear" w:color="auto" w:fill="FFFFFF"/>
        </w:rPr>
        <w:t>Резонанс</w:t>
      </w:r>
      <w:r w:rsidRPr="006E76FA">
        <w:rPr>
          <w:rFonts w:ascii="Times New Roman" w:hAnsi="Times New Roman" w:cs="Times New Roman"/>
          <w:sz w:val="28"/>
          <w:szCs w:val="28"/>
          <w:shd w:val="clear" w:color="auto" w:fill="FFFFFF"/>
        </w:rPr>
        <w:t> - </w:t>
      </w:r>
      <w:r w:rsidRPr="006E76FA">
        <w:rPr>
          <w:rFonts w:ascii="Times New Roman" w:hAnsi="Times New Roman" w:cs="Times New Roman"/>
          <w:bCs/>
          <w:sz w:val="28"/>
          <w:szCs w:val="28"/>
          <w:shd w:val="clear" w:color="auto" w:fill="FFFFFF"/>
        </w:rPr>
        <w:t>это</w:t>
      </w:r>
      <w:r w:rsidRPr="006E76FA">
        <w:rPr>
          <w:rFonts w:ascii="Times New Roman" w:hAnsi="Times New Roman" w:cs="Times New Roman"/>
          <w:sz w:val="28"/>
          <w:szCs w:val="28"/>
          <w:shd w:val="clear" w:color="auto" w:fill="FFFFFF"/>
        </w:rPr>
        <w:t> резкое возрастание амплитуды установившихся вынужденных колебаний при приближении частоты внеш</w:t>
      </w:r>
      <w:r>
        <w:rPr>
          <w:rFonts w:ascii="Times New Roman" w:hAnsi="Times New Roman" w:cs="Times New Roman"/>
          <w:sz w:val="28"/>
          <w:szCs w:val="28"/>
          <w:shd w:val="clear" w:color="auto" w:fill="FFFFFF"/>
        </w:rPr>
        <w:t>него</w:t>
      </w:r>
      <w:r w:rsidRPr="006E76FA">
        <w:rPr>
          <w:rFonts w:ascii="Times New Roman" w:hAnsi="Times New Roman" w:cs="Times New Roman"/>
          <w:sz w:val="28"/>
          <w:szCs w:val="28"/>
          <w:shd w:val="clear" w:color="auto" w:fill="FFFFFF"/>
        </w:rPr>
        <w:t xml:space="preserve"> гармонич</w:t>
      </w:r>
      <w:r>
        <w:rPr>
          <w:rFonts w:ascii="Times New Roman" w:hAnsi="Times New Roman" w:cs="Times New Roman"/>
          <w:sz w:val="28"/>
          <w:szCs w:val="28"/>
          <w:shd w:val="clear" w:color="auto" w:fill="FFFFFF"/>
        </w:rPr>
        <w:t>еского</w:t>
      </w:r>
      <w:r w:rsidRPr="006E76FA">
        <w:rPr>
          <w:rFonts w:ascii="Times New Roman" w:hAnsi="Times New Roman" w:cs="Times New Roman"/>
          <w:sz w:val="28"/>
          <w:szCs w:val="28"/>
          <w:shd w:val="clear" w:color="auto" w:fill="FFFFFF"/>
        </w:rPr>
        <w:t xml:space="preserve"> воздействия к частоте собственных колебаний системы. </w:t>
      </w:r>
    </w:p>
    <w:p w:rsidR="000A370D" w:rsidRPr="006430F3" w:rsidRDefault="000A370D" w:rsidP="000A370D">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Резонанс бывает не только у качелей, а у любой системы, которая может колебаться около положения равновесия. Другой простой механический пример — это грузик, подвешенный на пружинке. Если оставить его в покое — он, покачавшись вверх-вниз (с некоторой, своей собственной, частотой), остановится в положении равновесия. Но если теперь с той же самой частотой подталкивать его, например, вверх — он раскачается очень сильно. (Правда, такие колебания неустойчивы — если не принять специальных мер, грузик отклонится от вертикали и станет болтаться в разные стороны.)</w:t>
      </w:r>
    </w:p>
    <w:p w:rsidR="000A370D" w:rsidRPr="006430F3" w:rsidRDefault="000A370D" w:rsidP="000A370D">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Если вам случалось проходить по достаточно длинному и не очень хорошо закреплённому мосту, вы могли заметить, что при определённом ритме ваших шагов он начинает сильно вибрировать. Это значит, что вы случайно приблизились к собственной — резонансной — частоте. Лучше в таком случае резко сменить темп, чтобы выйти из резонанса. По этой же причине, когда отряд солдат подходит к мосту, командир отдаёт приказ идти «не в ногу», то есть вразнобой, чтобы случайно не попасть в резонанс.</w:t>
      </w:r>
    </w:p>
    <w:p w:rsidR="000A370D" w:rsidRPr="006430F3" w:rsidRDefault="000A370D" w:rsidP="000A370D">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Колебания мо</w:t>
      </w:r>
      <w:r>
        <w:rPr>
          <w:rFonts w:ascii="Times New Roman" w:hAnsi="Times New Roman" w:cs="Times New Roman"/>
          <w:sz w:val="28"/>
          <w:szCs w:val="28"/>
          <w:lang w:eastAsia="ru-RU"/>
        </w:rPr>
        <w:t xml:space="preserve">гут быть </w:t>
      </w:r>
      <w:r w:rsidRPr="006430F3">
        <w:rPr>
          <w:rFonts w:ascii="Times New Roman" w:hAnsi="Times New Roman" w:cs="Times New Roman"/>
          <w:sz w:val="28"/>
          <w:szCs w:val="28"/>
          <w:lang w:eastAsia="ru-RU"/>
        </w:rPr>
        <w:t xml:space="preserve">и не механическими, а, например, электрическими. В любом радиоприёмнике есть «колебательный контур» — катушка и конденсатор, </w:t>
      </w:r>
      <w:proofErr w:type="gramStart"/>
      <w:r w:rsidRPr="006430F3">
        <w:rPr>
          <w:rFonts w:ascii="Times New Roman" w:hAnsi="Times New Roman" w:cs="Times New Roman"/>
          <w:sz w:val="28"/>
          <w:szCs w:val="28"/>
          <w:lang w:eastAsia="ru-RU"/>
        </w:rPr>
        <w:t>соединённые</w:t>
      </w:r>
      <w:proofErr w:type="gramEnd"/>
      <w:r w:rsidRPr="006430F3">
        <w:rPr>
          <w:rFonts w:ascii="Times New Roman" w:hAnsi="Times New Roman" w:cs="Times New Roman"/>
          <w:sz w:val="28"/>
          <w:szCs w:val="28"/>
          <w:lang w:eastAsia="ru-RU"/>
        </w:rPr>
        <w:t xml:space="preserve"> между собой. Если в таком контуре создать ток, а потом оставить его в покое, ток будет колебаться, как качели — буквально течь то в одну сторону, то в другую, — пока постепенно не затухнет. А если теперь приделать к этому контуру антенну, то радиоволны будут раскачивать ток в контуре, как мы раскачиваем качели. Причём заметный ток будет получаться только в том случае, если частота </w:t>
      </w:r>
      <w:r w:rsidRPr="006430F3">
        <w:rPr>
          <w:rFonts w:ascii="Times New Roman" w:hAnsi="Times New Roman" w:cs="Times New Roman"/>
          <w:sz w:val="28"/>
          <w:szCs w:val="28"/>
          <w:lang w:eastAsia="ru-RU"/>
        </w:rPr>
        <w:lastRenderedPageBreak/>
        <w:t>радиоволн близка к собственной частоте контура — тогда возникает резонанс и ток оказывается достаточно большим. Дальше этот «раскачавшийся» ток усиливается и преобразуется в звук (как именно — мы здесь обсуждать не будем). Когда мы крутим ручку или нажимаем на кнопку радиоприёмника — мы меняем свойства колебательного контура, например — увеличиваем или уменьшаем «размер» катушки, при этом меняется собственная частота. Теперь уже другие волны — переданные другой радиостанцией — попадут в резонанс и создадут в цепи приёмника ток: мы услышим другую передачу.</w:t>
      </w:r>
    </w:p>
    <w:p w:rsidR="000A370D" w:rsidRDefault="000A370D" w:rsidP="000A370D">
      <w:pPr>
        <w:pStyle w:val="a8"/>
        <w:shd w:val="clear" w:color="auto" w:fill="FFFFFF" w:themeFill="background1"/>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Резонанс может возникнуть везде, где есть периодическое движение. Например, в космосе: все планеты движутся по эллипсам (кто не знает, что это такое, может пока считать, что по окружностям), и каждая через некоторое время, называемое по-научному периодом обращения, возвращается в ту же точку. У Земли, например, период обращения — один год. Что произойдёт, если какая-то сила начнёт действовать на планету с резонансной частотой?</w:t>
      </w:r>
      <w:r>
        <w:rPr>
          <w:rFonts w:ascii="Times New Roman" w:hAnsi="Times New Roman" w:cs="Times New Roman"/>
          <w:sz w:val="28"/>
          <w:szCs w:val="28"/>
          <w:lang w:eastAsia="ru-RU"/>
        </w:rPr>
        <w:t xml:space="preserve"> </w:t>
      </w:r>
      <w:r w:rsidRPr="006430F3">
        <w:rPr>
          <w:rFonts w:ascii="Times New Roman" w:hAnsi="Times New Roman" w:cs="Times New Roman"/>
          <w:sz w:val="28"/>
          <w:szCs w:val="28"/>
          <w:lang w:eastAsia="ru-RU"/>
        </w:rPr>
        <w:t xml:space="preserve"> Орбита планеты начнёт «раскачиваться», меняться... хорошо, что на Землю никто так не действует. Но оказывается, в Солнечной системе так повезло не всем.</w:t>
      </w:r>
    </w:p>
    <w:p w:rsidR="000F3FD8" w:rsidRPr="000F3FD8" w:rsidRDefault="000F3FD8" w:rsidP="000F3FD8">
      <w:pPr>
        <w:pStyle w:val="a9"/>
        <w:shd w:val="clear" w:color="auto" w:fill="FFFFFF"/>
        <w:spacing w:after="135" w:line="240" w:lineRule="auto"/>
        <w:jc w:val="both"/>
        <w:rPr>
          <w:rFonts w:ascii="Times New Roman" w:eastAsia="Times New Roman" w:hAnsi="Times New Roman" w:cs="Times New Roman"/>
          <w:bCs/>
          <w:iCs/>
          <w:sz w:val="24"/>
          <w:szCs w:val="24"/>
          <w:lang w:eastAsia="ru-RU"/>
        </w:rPr>
      </w:pPr>
    </w:p>
    <w:p w:rsidR="000F3FD8" w:rsidRPr="000F3FD8" w:rsidRDefault="000F3FD8" w:rsidP="000F3FD8">
      <w:pPr>
        <w:pStyle w:val="a9"/>
        <w:shd w:val="clear" w:color="auto" w:fill="FFFFFF"/>
        <w:spacing w:after="135" w:line="360" w:lineRule="auto"/>
        <w:ind w:left="0"/>
        <w:jc w:val="both"/>
        <w:rPr>
          <w:rFonts w:ascii="Times New Roman" w:eastAsia="Times New Roman" w:hAnsi="Times New Roman" w:cs="Times New Roman"/>
          <w:sz w:val="28"/>
          <w:szCs w:val="28"/>
          <w:lang w:eastAsia="ru-RU"/>
        </w:rPr>
      </w:pPr>
      <w:r w:rsidRPr="000F3FD8">
        <w:rPr>
          <w:rFonts w:ascii="Times New Roman" w:eastAsia="Times New Roman" w:hAnsi="Times New Roman" w:cs="Times New Roman"/>
          <w:b/>
          <w:bCs/>
          <w:sz w:val="28"/>
          <w:szCs w:val="28"/>
          <w:shd w:val="clear" w:color="auto" w:fill="FFFFFF"/>
          <w:lang w:eastAsia="ru-RU"/>
        </w:rPr>
        <w:t>Организационный момент</w:t>
      </w:r>
      <w:r>
        <w:rPr>
          <w:rFonts w:ascii="Times New Roman" w:eastAsia="Times New Roman" w:hAnsi="Times New Roman" w:cs="Times New Roman"/>
          <w:b/>
          <w:bCs/>
          <w:sz w:val="28"/>
          <w:szCs w:val="28"/>
          <w:shd w:val="clear" w:color="auto" w:fill="FFFFFF"/>
          <w:lang w:eastAsia="ru-RU"/>
        </w:rPr>
        <w:t xml:space="preserve">: </w:t>
      </w:r>
      <w:r w:rsidRPr="000F3FD8">
        <w:rPr>
          <w:rFonts w:ascii="Times New Roman" w:eastAsia="Times New Roman" w:hAnsi="Times New Roman" w:cs="Times New Roman"/>
          <w:bCs/>
          <w:sz w:val="28"/>
          <w:szCs w:val="28"/>
          <w:shd w:val="clear" w:color="auto" w:fill="FFFFFF"/>
          <w:lang w:eastAsia="ru-RU"/>
        </w:rPr>
        <w:t>у</w:t>
      </w:r>
      <w:r w:rsidRPr="000F3FD8">
        <w:rPr>
          <w:rFonts w:ascii="Times New Roman" w:eastAsia="Times New Roman" w:hAnsi="Times New Roman" w:cs="Times New Roman"/>
          <w:sz w:val="28"/>
          <w:szCs w:val="28"/>
          <w:lang w:eastAsia="ru-RU"/>
        </w:rPr>
        <w:t xml:space="preserve">читель освещает образовательные цели </w:t>
      </w:r>
      <w:r w:rsidR="00347BAB">
        <w:rPr>
          <w:rFonts w:ascii="Times New Roman" w:eastAsia="Times New Roman" w:hAnsi="Times New Roman" w:cs="Times New Roman"/>
          <w:sz w:val="28"/>
          <w:szCs w:val="28"/>
          <w:lang w:eastAsia="ru-RU"/>
        </w:rPr>
        <w:t>занятия</w:t>
      </w:r>
      <w:r w:rsidRPr="000F3FD8">
        <w:rPr>
          <w:rFonts w:ascii="Times New Roman" w:eastAsia="Times New Roman" w:hAnsi="Times New Roman" w:cs="Times New Roman"/>
          <w:sz w:val="28"/>
          <w:szCs w:val="28"/>
          <w:lang w:eastAsia="ru-RU"/>
        </w:rPr>
        <w:t>, ход и конечные результаты его проведения.</w:t>
      </w:r>
    </w:p>
    <w:p w:rsidR="000F3FD8" w:rsidRPr="000F3FD8" w:rsidRDefault="000F3FD8" w:rsidP="000F3FD8">
      <w:pPr>
        <w:shd w:val="clear" w:color="auto" w:fill="FFFFFF"/>
        <w:spacing w:before="100" w:beforeAutospacing="1" w:after="135" w:afterAutospacing="1" w:line="360" w:lineRule="auto"/>
        <w:ind w:left="720"/>
        <w:rPr>
          <w:rFonts w:ascii="Times New Roman" w:eastAsia="Times New Roman" w:hAnsi="Times New Roman" w:cs="Times New Roman"/>
          <w:b/>
          <w:bCs/>
          <w:sz w:val="28"/>
          <w:szCs w:val="28"/>
          <w:shd w:val="clear" w:color="auto" w:fill="FFFFFF"/>
          <w:lang w:eastAsia="ru-RU"/>
        </w:rPr>
      </w:pPr>
      <w:r w:rsidRPr="009B5B3A">
        <w:rPr>
          <w:rFonts w:ascii="Times New Roman" w:eastAsia="Times New Roman" w:hAnsi="Times New Roman" w:cs="Times New Roman"/>
          <w:b/>
          <w:bCs/>
          <w:sz w:val="24"/>
          <w:szCs w:val="24"/>
          <w:shd w:val="clear" w:color="auto" w:fill="FFFFFF"/>
          <w:lang w:eastAsia="ru-RU"/>
        </w:rPr>
        <w:t xml:space="preserve">                                                        </w:t>
      </w:r>
      <w:r w:rsidRPr="000F3FD8">
        <w:rPr>
          <w:rFonts w:ascii="Times New Roman" w:eastAsia="Times New Roman" w:hAnsi="Times New Roman" w:cs="Times New Roman"/>
          <w:b/>
          <w:bCs/>
          <w:sz w:val="28"/>
          <w:szCs w:val="28"/>
          <w:shd w:val="clear" w:color="auto" w:fill="FFFFFF"/>
          <w:lang w:eastAsia="ru-RU"/>
        </w:rPr>
        <w:t>Ход занятия</w:t>
      </w:r>
    </w:p>
    <w:p w:rsidR="000F3FD8" w:rsidRPr="000F3FD8" w:rsidRDefault="000F3FD8" w:rsidP="000F3FD8">
      <w:pPr>
        <w:spacing w:after="135" w:line="360" w:lineRule="auto"/>
        <w:rPr>
          <w:rFonts w:ascii="Times New Roman" w:eastAsia="Times New Roman" w:hAnsi="Times New Roman" w:cs="Times New Roman"/>
          <w:b/>
          <w:bCs/>
          <w:sz w:val="28"/>
          <w:szCs w:val="28"/>
          <w:shd w:val="clear" w:color="auto" w:fill="FFFFFF"/>
          <w:lang w:eastAsia="ru-RU"/>
        </w:rPr>
      </w:pPr>
      <w:r w:rsidRPr="000F3FD8">
        <w:rPr>
          <w:rFonts w:ascii="Times New Roman" w:eastAsia="Times New Roman" w:hAnsi="Times New Roman" w:cs="Times New Roman"/>
          <w:b/>
          <w:bCs/>
          <w:sz w:val="28"/>
          <w:szCs w:val="28"/>
          <w:shd w:val="clear" w:color="auto" w:fill="FFFFFF"/>
          <w:lang w:val="en-US" w:eastAsia="ru-RU"/>
        </w:rPr>
        <w:t>II</w:t>
      </w:r>
      <w:r w:rsidRPr="000F3FD8">
        <w:rPr>
          <w:rFonts w:ascii="Times New Roman" w:eastAsia="Times New Roman" w:hAnsi="Times New Roman" w:cs="Times New Roman"/>
          <w:b/>
          <w:bCs/>
          <w:sz w:val="28"/>
          <w:szCs w:val="28"/>
          <w:shd w:val="clear" w:color="auto" w:fill="FFFFFF"/>
          <w:lang w:eastAsia="ru-RU"/>
        </w:rPr>
        <w:t>. Актуализация знаний:</w:t>
      </w:r>
    </w:p>
    <w:p w:rsidR="000F3FD8" w:rsidRPr="00F467F3" w:rsidRDefault="000F3FD8" w:rsidP="000F3FD8">
      <w:pPr>
        <w:shd w:val="clear" w:color="auto" w:fill="FFFFFF"/>
        <w:spacing w:after="135" w:line="360" w:lineRule="auto"/>
        <w:rPr>
          <w:rFonts w:ascii="Times New Roman" w:eastAsia="Times New Roman" w:hAnsi="Times New Roman" w:cs="Times New Roman"/>
          <w:b/>
          <w:bCs/>
          <w:i/>
          <w:iCs/>
          <w:sz w:val="28"/>
          <w:szCs w:val="28"/>
          <w:lang w:eastAsia="ru-RU"/>
        </w:rPr>
      </w:pPr>
      <w:r w:rsidRPr="000F3FD8">
        <w:rPr>
          <w:rFonts w:ascii="Times New Roman" w:eastAsia="Times New Roman" w:hAnsi="Times New Roman" w:cs="Times New Roman"/>
          <w:b/>
          <w:bCs/>
          <w:i/>
          <w:iCs/>
          <w:sz w:val="28"/>
          <w:szCs w:val="28"/>
          <w:lang w:eastAsia="ru-RU"/>
        </w:rPr>
        <w:tab/>
        <w:t xml:space="preserve">- </w:t>
      </w:r>
      <w:r w:rsidRPr="00F467F3">
        <w:rPr>
          <w:rFonts w:ascii="Times New Roman" w:eastAsia="Times New Roman" w:hAnsi="Times New Roman" w:cs="Times New Roman"/>
          <w:b/>
          <w:bCs/>
          <w:i/>
          <w:iCs/>
          <w:sz w:val="28"/>
          <w:szCs w:val="28"/>
          <w:lang w:eastAsia="ru-RU"/>
        </w:rPr>
        <w:t>Из каких тел состоят планетные системы?</w:t>
      </w:r>
    </w:p>
    <w:p w:rsidR="000F3FD8" w:rsidRPr="000F3FD8" w:rsidRDefault="00F467F3" w:rsidP="00F467F3">
      <w:pPr>
        <w:shd w:val="clear" w:color="auto" w:fill="FFFFFF"/>
        <w:spacing w:after="135" w:line="36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Ответ: Звезда, планеты, вращающиеся вокруг звезды, спутники планет, малые тела: карликовые планеты, кометы и астероиды.</w:t>
      </w:r>
    </w:p>
    <w:p w:rsidR="000F3FD8" w:rsidRPr="00F467F3" w:rsidRDefault="000F3FD8" w:rsidP="000F3FD8">
      <w:pPr>
        <w:pStyle w:val="a9"/>
        <w:spacing w:after="100" w:afterAutospacing="1" w:line="360" w:lineRule="auto"/>
        <w:jc w:val="both"/>
        <w:rPr>
          <w:rFonts w:ascii="Times New Roman" w:eastAsia="Times New Roman" w:hAnsi="Times New Roman" w:cs="Times New Roman"/>
          <w:b/>
          <w:i/>
          <w:sz w:val="28"/>
          <w:szCs w:val="28"/>
          <w:lang w:eastAsia="ru-RU"/>
        </w:rPr>
      </w:pPr>
      <w:r w:rsidRPr="000F3FD8">
        <w:rPr>
          <w:rFonts w:ascii="Times New Roman" w:eastAsia="Times New Roman" w:hAnsi="Times New Roman" w:cs="Times New Roman"/>
          <w:i/>
          <w:sz w:val="28"/>
          <w:szCs w:val="28"/>
          <w:lang w:eastAsia="ru-RU"/>
        </w:rPr>
        <w:t xml:space="preserve">- </w:t>
      </w:r>
      <w:r w:rsidR="00F467F3" w:rsidRPr="00F467F3">
        <w:rPr>
          <w:rFonts w:ascii="Times New Roman" w:eastAsia="Times New Roman" w:hAnsi="Times New Roman" w:cs="Times New Roman"/>
          <w:b/>
          <w:i/>
          <w:sz w:val="28"/>
          <w:szCs w:val="28"/>
          <w:lang w:eastAsia="ru-RU"/>
        </w:rPr>
        <w:t>Каково строение нашей Солнечной системы</w:t>
      </w:r>
      <w:r w:rsidRPr="00F467F3">
        <w:rPr>
          <w:rFonts w:ascii="Times New Roman" w:eastAsia="Times New Roman" w:hAnsi="Times New Roman" w:cs="Times New Roman"/>
          <w:b/>
          <w:i/>
          <w:sz w:val="28"/>
          <w:szCs w:val="28"/>
          <w:lang w:eastAsia="ru-RU"/>
        </w:rPr>
        <w:t>?</w:t>
      </w:r>
    </w:p>
    <w:p w:rsidR="00F467F3" w:rsidRDefault="00F467F3" w:rsidP="00F467F3">
      <w:pPr>
        <w:spacing w:after="100" w:afterAutospacing="1"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Ответ: Солнце; планеты земной группы: Меркурий, Венера, Земля, Марс; газовые гиганты: Юпитер, Сатурн, Уран, Нептун; спутники, астероид</w:t>
      </w:r>
      <w:proofErr w:type="gramStart"/>
      <w:r>
        <w:rPr>
          <w:rFonts w:ascii="Times New Roman" w:eastAsia="Times New Roman" w:hAnsi="Times New Roman" w:cs="Times New Roman"/>
          <w:i/>
          <w:sz w:val="28"/>
          <w:szCs w:val="28"/>
          <w:lang w:eastAsia="ru-RU"/>
        </w:rPr>
        <w:t>ы</w:t>
      </w:r>
      <w:r w:rsidR="008A649C">
        <w:rPr>
          <w:rFonts w:ascii="Times New Roman" w:eastAsia="Times New Roman" w:hAnsi="Times New Roman" w:cs="Times New Roman"/>
          <w:i/>
          <w:sz w:val="28"/>
          <w:szCs w:val="28"/>
          <w:lang w:eastAsia="ru-RU"/>
        </w:rPr>
        <w:t>-</w:t>
      </w:r>
      <w:proofErr w:type="gramEnd"/>
      <w:r>
        <w:rPr>
          <w:rFonts w:ascii="Times New Roman" w:eastAsia="Times New Roman" w:hAnsi="Times New Roman" w:cs="Times New Roman"/>
          <w:i/>
          <w:sz w:val="28"/>
          <w:szCs w:val="28"/>
          <w:lang w:eastAsia="ru-RU"/>
        </w:rPr>
        <w:t xml:space="preserve"> малые планеты (например, Плутон); кометы.</w:t>
      </w:r>
    </w:p>
    <w:p w:rsidR="00F467F3" w:rsidRPr="00F467F3" w:rsidRDefault="00F467F3" w:rsidP="00F467F3">
      <w:pPr>
        <w:spacing w:after="100" w:afterAutospacing="1" w:line="360" w:lineRule="auto"/>
        <w:ind w:firstLine="567"/>
        <w:jc w:val="both"/>
        <w:rPr>
          <w:rFonts w:ascii="Times New Roman" w:eastAsia="Times New Roman" w:hAnsi="Times New Roman" w:cs="Times New Roman"/>
          <w:b/>
          <w:i/>
          <w:sz w:val="28"/>
          <w:szCs w:val="28"/>
          <w:lang w:eastAsia="ru-RU"/>
        </w:rPr>
      </w:pPr>
      <w:r w:rsidRPr="00F467F3">
        <w:rPr>
          <w:rFonts w:ascii="Times New Roman" w:eastAsia="Times New Roman" w:hAnsi="Times New Roman" w:cs="Times New Roman"/>
          <w:b/>
          <w:i/>
          <w:sz w:val="28"/>
          <w:szCs w:val="28"/>
          <w:lang w:eastAsia="ru-RU"/>
        </w:rPr>
        <w:t xml:space="preserve">  - Где находятся астероиды </w:t>
      </w:r>
      <w:r w:rsidR="004928DF">
        <w:rPr>
          <w:rFonts w:ascii="Times New Roman" w:eastAsia="Times New Roman" w:hAnsi="Times New Roman" w:cs="Times New Roman"/>
          <w:b/>
          <w:i/>
          <w:sz w:val="28"/>
          <w:szCs w:val="28"/>
          <w:lang w:eastAsia="ru-RU"/>
        </w:rPr>
        <w:t>-</w:t>
      </w:r>
      <w:r w:rsidRPr="00F467F3">
        <w:rPr>
          <w:rFonts w:ascii="Times New Roman" w:eastAsia="Times New Roman" w:hAnsi="Times New Roman" w:cs="Times New Roman"/>
          <w:b/>
          <w:i/>
          <w:sz w:val="28"/>
          <w:szCs w:val="28"/>
          <w:lang w:eastAsia="ru-RU"/>
        </w:rPr>
        <w:t xml:space="preserve"> малые планеты?</w:t>
      </w:r>
    </w:p>
    <w:p w:rsidR="00F467F3" w:rsidRDefault="00AD68B6" w:rsidP="00F467F3">
      <w:pPr>
        <w:spacing w:after="100" w:afterAutospacing="1"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Ответ: Г</w:t>
      </w:r>
      <w:r w:rsidR="00F467F3">
        <w:rPr>
          <w:rFonts w:ascii="Times New Roman" w:eastAsia="Times New Roman" w:hAnsi="Times New Roman" w:cs="Times New Roman"/>
          <w:i/>
          <w:sz w:val="28"/>
          <w:szCs w:val="28"/>
          <w:lang w:eastAsia="ru-RU"/>
        </w:rPr>
        <w:t xml:space="preserve">лавный пояс астероидов находится между Марсом и Юпитером, Пояс </w:t>
      </w:r>
      <w:proofErr w:type="spellStart"/>
      <w:r w:rsidR="00F467F3">
        <w:rPr>
          <w:rFonts w:ascii="Times New Roman" w:eastAsia="Times New Roman" w:hAnsi="Times New Roman" w:cs="Times New Roman"/>
          <w:i/>
          <w:sz w:val="28"/>
          <w:szCs w:val="28"/>
          <w:lang w:eastAsia="ru-RU"/>
        </w:rPr>
        <w:t>Койпера</w:t>
      </w:r>
      <w:proofErr w:type="spellEnd"/>
      <w:r w:rsidR="00F467F3">
        <w:rPr>
          <w:rFonts w:ascii="Times New Roman" w:eastAsia="Times New Roman" w:hAnsi="Times New Roman" w:cs="Times New Roman"/>
          <w:i/>
          <w:sz w:val="28"/>
          <w:szCs w:val="28"/>
          <w:lang w:eastAsia="ru-RU"/>
        </w:rPr>
        <w:t xml:space="preserve"> – пояс малых планет (например, Плутон), находящийся за Нептуном.</w:t>
      </w:r>
    </w:p>
    <w:p w:rsidR="00AD68B6" w:rsidRDefault="00AD68B6" w:rsidP="00AD68B6">
      <w:pPr>
        <w:spacing w:after="100" w:afterAutospacing="1" w:line="360" w:lineRule="auto"/>
        <w:ind w:firstLine="567"/>
        <w:jc w:val="both"/>
        <w:rPr>
          <w:rFonts w:ascii="Times New Roman" w:eastAsia="Times New Roman" w:hAnsi="Times New Roman" w:cs="Times New Roman"/>
          <w:b/>
          <w:i/>
          <w:sz w:val="28"/>
          <w:szCs w:val="28"/>
          <w:lang w:eastAsia="ru-RU"/>
        </w:rPr>
      </w:pPr>
      <w:r w:rsidRPr="00AD68B6">
        <w:rPr>
          <w:rFonts w:ascii="Times New Roman" w:eastAsia="Times New Roman" w:hAnsi="Times New Roman" w:cs="Times New Roman"/>
          <w:b/>
          <w:i/>
          <w:sz w:val="28"/>
          <w:szCs w:val="28"/>
          <w:lang w:eastAsia="ru-RU"/>
        </w:rPr>
        <w:t xml:space="preserve">- </w:t>
      </w:r>
      <w:proofErr w:type="gramStart"/>
      <w:r w:rsidRPr="00AD68B6">
        <w:rPr>
          <w:rFonts w:ascii="Times New Roman" w:eastAsia="Times New Roman" w:hAnsi="Times New Roman" w:cs="Times New Roman"/>
          <w:b/>
          <w:i/>
          <w:sz w:val="28"/>
          <w:szCs w:val="28"/>
          <w:lang w:eastAsia="ru-RU"/>
        </w:rPr>
        <w:t>Могут ли эти тела находится</w:t>
      </w:r>
      <w:proofErr w:type="gramEnd"/>
      <w:r w:rsidRPr="00AD68B6">
        <w:rPr>
          <w:rFonts w:ascii="Times New Roman" w:eastAsia="Times New Roman" w:hAnsi="Times New Roman" w:cs="Times New Roman"/>
          <w:b/>
          <w:i/>
          <w:sz w:val="28"/>
          <w:szCs w:val="28"/>
          <w:lang w:eastAsia="ru-RU"/>
        </w:rPr>
        <w:t xml:space="preserve"> в других местах Солнечной системы?</w:t>
      </w:r>
    </w:p>
    <w:p w:rsidR="008A649C" w:rsidRPr="008A649C" w:rsidRDefault="008A649C" w:rsidP="00AD68B6">
      <w:pPr>
        <w:spacing w:after="100" w:afterAutospacing="1" w:line="360" w:lineRule="auto"/>
        <w:ind w:firstLine="567"/>
        <w:jc w:val="both"/>
        <w:rPr>
          <w:rFonts w:ascii="Times New Roman" w:eastAsia="Times New Roman" w:hAnsi="Times New Roman" w:cs="Times New Roman"/>
          <w:i/>
          <w:sz w:val="28"/>
          <w:szCs w:val="28"/>
          <w:lang w:eastAsia="ru-RU"/>
        </w:rPr>
      </w:pPr>
      <w:r w:rsidRPr="008A649C">
        <w:rPr>
          <w:rFonts w:ascii="Times New Roman" w:eastAsia="Times New Roman" w:hAnsi="Times New Roman" w:cs="Times New Roman"/>
          <w:i/>
          <w:sz w:val="28"/>
          <w:szCs w:val="28"/>
          <w:lang w:eastAsia="ru-RU"/>
        </w:rPr>
        <w:t>Если астероиды сталкиваются и разрушаются, то их обломки разлетаются в разные стороны</w:t>
      </w:r>
      <w:r>
        <w:rPr>
          <w:rFonts w:ascii="Times New Roman" w:eastAsia="Times New Roman" w:hAnsi="Times New Roman" w:cs="Times New Roman"/>
          <w:i/>
          <w:sz w:val="28"/>
          <w:szCs w:val="28"/>
          <w:lang w:eastAsia="ru-RU"/>
        </w:rPr>
        <w:t>. Они называются метеоритами.</w:t>
      </w:r>
      <w:r w:rsidR="004928DF">
        <w:rPr>
          <w:rFonts w:ascii="Times New Roman" w:eastAsia="Times New Roman" w:hAnsi="Times New Roman" w:cs="Times New Roman"/>
          <w:i/>
          <w:sz w:val="28"/>
          <w:szCs w:val="28"/>
          <w:lang w:eastAsia="ru-RU"/>
        </w:rPr>
        <w:t xml:space="preserve"> Большие метеориты представляют реальную угрозу существованию жизни на Земле.</w:t>
      </w:r>
    </w:p>
    <w:p w:rsidR="00AD68B6" w:rsidRDefault="004928DF" w:rsidP="004928DF">
      <w:pPr>
        <w:pStyle w:val="a9"/>
        <w:numPr>
          <w:ilvl w:val="0"/>
          <w:numId w:val="21"/>
        </w:numPr>
        <w:spacing w:after="100" w:afterAutospacing="1" w:line="360" w:lineRule="auto"/>
        <w:ind w:left="0"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Причиной того, что какое-либо космическое тело покидает свою орбиту, может являться не только столкновение его с другим телом, но и явление резонанса в космосе. Именно это явление мы сегодня и будем изучать.</w:t>
      </w:r>
    </w:p>
    <w:p w:rsidR="00E468D1" w:rsidRDefault="00E468D1" w:rsidP="00E468D1">
      <w:pPr>
        <w:pStyle w:val="a9"/>
        <w:spacing w:after="100" w:afterAutospacing="1" w:line="360" w:lineRule="auto"/>
        <w:ind w:left="567"/>
        <w:jc w:val="both"/>
        <w:rPr>
          <w:rFonts w:ascii="Times New Roman" w:eastAsia="Times New Roman" w:hAnsi="Times New Roman" w:cs="Times New Roman"/>
          <w:b/>
          <w:i/>
          <w:sz w:val="28"/>
          <w:szCs w:val="28"/>
          <w:lang w:eastAsia="ru-RU"/>
        </w:rPr>
      </w:pPr>
    </w:p>
    <w:p w:rsidR="00E468D1" w:rsidRPr="00E468D1" w:rsidRDefault="004928DF" w:rsidP="00E468D1">
      <w:pPr>
        <w:pStyle w:val="a9"/>
        <w:numPr>
          <w:ilvl w:val="0"/>
          <w:numId w:val="22"/>
        </w:numPr>
        <w:spacing w:after="135" w:line="360" w:lineRule="auto"/>
        <w:ind w:left="0" w:firstLine="0"/>
        <w:jc w:val="both"/>
        <w:rPr>
          <w:rFonts w:ascii="Times New Roman" w:eastAsia="Times New Roman" w:hAnsi="Times New Roman" w:cs="Times New Roman"/>
          <w:b/>
          <w:bCs/>
          <w:sz w:val="28"/>
          <w:szCs w:val="28"/>
          <w:shd w:val="clear" w:color="auto" w:fill="FFFFFF"/>
          <w:lang w:val="en-US" w:eastAsia="ru-RU"/>
        </w:rPr>
      </w:pPr>
      <w:r w:rsidRPr="00E468D1">
        <w:rPr>
          <w:rFonts w:ascii="Times New Roman" w:eastAsia="Times New Roman" w:hAnsi="Times New Roman" w:cs="Times New Roman"/>
          <w:b/>
          <w:bCs/>
          <w:sz w:val="28"/>
          <w:szCs w:val="28"/>
          <w:shd w:val="clear" w:color="auto" w:fill="FFFFFF"/>
          <w:lang w:eastAsia="ru-RU"/>
        </w:rPr>
        <w:t>Изложение нового материала</w:t>
      </w:r>
      <w:r w:rsidR="00467E13" w:rsidRPr="00E468D1">
        <w:rPr>
          <w:rFonts w:ascii="Times New Roman" w:eastAsia="Times New Roman" w:hAnsi="Times New Roman" w:cs="Times New Roman"/>
          <w:b/>
          <w:bCs/>
          <w:sz w:val="28"/>
          <w:szCs w:val="28"/>
          <w:shd w:val="clear" w:color="auto" w:fill="FFFFFF"/>
          <w:lang w:eastAsia="ru-RU"/>
        </w:rPr>
        <w:t xml:space="preserve">: </w:t>
      </w:r>
    </w:p>
    <w:p w:rsidR="004928DF" w:rsidRPr="00E468D1" w:rsidRDefault="00467E13" w:rsidP="00E468D1">
      <w:pPr>
        <w:spacing w:after="135" w:line="360" w:lineRule="auto"/>
        <w:ind w:firstLine="567"/>
        <w:jc w:val="both"/>
        <w:rPr>
          <w:rFonts w:ascii="Times New Roman" w:eastAsia="Times New Roman" w:hAnsi="Times New Roman" w:cs="Times New Roman"/>
          <w:bCs/>
          <w:sz w:val="28"/>
          <w:szCs w:val="28"/>
          <w:shd w:val="clear" w:color="auto" w:fill="FFFFFF"/>
          <w:lang w:eastAsia="ru-RU"/>
        </w:rPr>
      </w:pPr>
      <w:r w:rsidRPr="00E468D1">
        <w:rPr>
          <w:rFonts w:ascii="Times New Roman" w:eastAsia="Times New Roman" w:hAnsi="Times New Roman" w:cs="Times New Roman"/>
          <w:bCs/>
          <w:sz w:val="28"/>
          <w:szCs w:val="28"/>
          <w:shd w:val="clear" w:color="auto" w:fill="FFFFFF"/>
          <w:lang w:eastAsia="ru-RU"/>
        </w:rPr>
        <w:t xml:space="preserve">Эта часть </w:t>
      </w:r>
      <w:r w:rsidR="00E468D1">
        <w:rPr>
          <w:rFonts w:ascii="Times New Roman" w:eastAsia="Times New Roman" w:hAnsi="Times New Roman" w:cs="Times New Roman"/>
          <w:bCs/>
          <w:sz w:val="28"/>
          <w:szCs w:val="28"/>
          <w:shd w:val="clear" w:color="auto" w:fill="FFFFFF"/>
          <w:lang w:eastAsia="ru-RU"/>
        </w:rPr>
        <w:t xml:space="preserve">занятия </w:t>
      </w:r>
      <w:r w:rsidRPr="00E468D1">
        <w:rPr>
          <w:rFonts w:ascii="Times New Roman" w:eastAsia="Times New Roman" w:hAnsi="Times New Roman" w:cs="Times New Roman"/>
          <w:bCs/>
          <w:sz w:val="28"/>
          <w:szCs w:val="28"/>
          <w:shd w:val="clear" w:color="auto" w:fill="FFFFFF"/>
          <w:lang w:eastAsia="ru-RU"/>
        </w:rPr>
        <w:t xml:space="preserve"> может быть подготовлена в форм</w:t>
      </w:r>
      <w:r w:rsidR="001429F0" w:rsidRPr="00E468D1">
        <w:rPr>
          <w:rFonts w:ascii="Times New Roman" w:eastAsia="Times New Roman" w:hAnsi="Times New Roman" w:cs="Times New Roman"/>
          <w:bCs/>
          <w:sz w:val="28"/>
          <w:szCs w:val="28"/>
          <w:shd w:val="clear" w:color="auto" w:fill="FFFFFF"/>
          <w:lang w:eastAsia="ru-RU"/>
        </w:rPr>
        <w:t>е</w:t>
      </w:r>
      <w:r w:rsidRPr="00E468D1">
        <w:rPr>
          <w:rFonts w:ascii="Times New Roman" w:eastAsia="Times New Roman" w:hAnsi="Times New Roman" w:cs="Times New Roman"/>
          <w:bCs/>
          <w:sz w:val="28"/>
          <w:szCs w:val="28"/>
          <w:shd w:val="clear" w:color="auto" w:fill="FFFFFF"/>
          <w:lang w:eastAsia="ru-RU"/>
        </w:rPr>
        <w:t xml:space="preserve"> монолога учителя, но гораздо интереснее, если этот материал будет разбит на </w:t>
      </w:r>
      <w:proofErr w:type="spellStart"/>
      <w:r w:rsidRPr="00E468D1">
        <w:rPr>
          <w:rFonts w:ascii="Times New Roman" w:eastAsia="Times New Roman" w:hAnsi="Times New Roman" w:cs="Times New Roman"/>
          <w:bCs/>
          <w:sz w:val="28"/>
          <w:szCs w:val="28"/>
          <w:shd w:val="clear" w:color="auto" w:fill="FFFFFF"/>
          <w:lang w:eastAsia="ru-RU"/>
        </w:rPr>
        <w:t>микротемы</w:t>
      </w:r>
      <w:proofErr w:type="spellEnd"/>
      <w:r w:rsidRPr="00E468D1">
        <w:rPr>
          <w:rFonts w:ascii="Times New Roman" w:eastAsia="Times New Roman" w:hAnsi="Times New Roman" w:cs="Times New Roman"/>
          <w:bCs/>
          <w:sz w:val="28"/>
          <w:szCs w:val="28"/>
          <w:shd w:val="clear" w:color="auto" w:fill="FFFFFF"/>
          <w:lang w:eastAsia="ru-RU"/>
        </w:rPr>
        <w:t xml:space="preserve"> для проектной деятельности учащихся</w:t>
      </w:r>
      <w:r w:rsidR="001429F0" w:rsidRPr="00E468D1">
        <w:rPr>
          <w:rFonts w:ascii="Times New Roman" w:eastAsia="Times New Roman" w:hAnsi="Times New Roman" w:cs="Times New Roman"/>
          <w:bCs/>
          <w:sz w:val="28"/>
          <w:szCs w:val="28"/>
          <w:shd w:val="clear" w:color="auto" w:fill="FFFFFF"/>
          <w:lang w:eastAsia="ru-RU"/>
        </w:rPr>
        <w:t xml:space="preserve"> и представлен в форме защиты проектов</w:t>
      </w:r>
      <w:r w:rsidRPr="00E468D1">
        <w:rPr>
          <w:rFonts w:ascii="Times New Roman" w:eastAsia="Times New Roman" w:hAnsi="Times New Roman" w:cs="Times New Roman"/>
          <w:bCs/>
          <w:sz w:val="28"/>
          <w:szCs w:val="28"/>
          <w:shd w:val="clear" w:color="auto" w:fill="FFFFFF"/>
          <w:lang w:eastAsia="ru-RU"/>
        </w:rPr>
        <w:t>:</w:t>
      </w:r>
    </w:p>
    <w:p w:rsidR="00467E13" w:rsidRPr="00467E13" w:rsidRDefault="00467E13" w:rsidP="00467E13">
      <w:pPr>
        <w:shd w:val="clear" w:color="auto" w:fill="FFFFFF" w:themeFill="background1"/>
        <w:spacing w:after="0" w:line="360" w:lineRule="auto"/>
        <w:outlineLvl w:val="1"/>
        <w:rPr>
          <w:rFonts w:ascii="Times New Roman" w:eastAsia="Calibri" w:hAnsi="Times New Roman" w:cs="Times New Roman"/>
          <w:sz w:val="28"/>
          <w:szCs w:val="28"/>
        </w:rPr>
      </w:pPr>
      <w:r w:rsidRPr="00467E13">
        <w:rPr>
          <w:rFonts w:ascii="Times New Roman" w:hAnsi="Times New Roman" w:cs="Times New Roman"/>
          <w:sz w:val="28"/>
          <w:szCs w:val="28"/>
          <w:shd w:val="clear" w:color="auto" w:fill="FFFFFF"/>
          <w:lang w:eastAsia="ru-RU"/>
        </w:rPr>
        <w:t>1)</w:t>
      </w:r>
      <w:r w:rsidRPr="00467E13">
        <w:rPr>
          <w:rFonts w:ascii="Times New Roman" w:eastAsia="Times New Roman" w:hAnsi="Times New Roman" w:cs="Times New Roman"/>
          <w:bCs/>
          <w:color w:val="000000" w:themeColor="text1"/>
          <w:sz w:val="28"/>
          <w:szCs w:val="28"/>
          <w:lang w:eastAsia="ru-RU"/>
        </w:rPr>
        <w:t xml:space="preserve"> Резонансы с астрономии                                                                               </w:t>
      </w:r>
    </w:p>
    <w:p w:rsidR="00467E13" w:rsidRPr="00467E13" w:rsidRDefault="00467E13" w:rsidP="00467E13">
      <w:pPr>
        <w:pStyle w:val="a4"/>
        <w:spacing w:before="0" w:beforeAutospacing="0" w:after="0" w:afterAutospacing="0" w:line="360" w:lineRule="auto"/>
        <w:textAlignment w:val="baseline"/>
        <w:rPr>
          <w:color w:val="000000"/>
          <w:sz w:val="28"/>
          <w:szCs w:val="28"/>
        </w:rPr>
      </w:pPr>
      <w:r w:rsidRPr="00467E13">
        <w:rPr>
          <w:color w:val="000000"/>
          <w:sz w:val="28"/>
          <w:szCs w:val="28"/>
        </w:rPr>
        <w:t xml:space="preserve">2) Греки и  троянцы                                                                                            </w:t>
      </w:r>
    </w:p>
    <w:p w:rsidR="00467E13" w:rsidRPr="00467E13" w:rsidRDefault="00467E13" w:rsidP="00467E13">
      <w:pPr>
        <w:pStyle w:val="a8"/>
        <w:spacing w:line="360" w:lineRule="auto"/>
        <w:rPr>
          <w:rFonts w:ascii="Times New Roman" w:hAnsi="Times New Roman" w:cs="Times New Roman"/>
          <w:sz w:val="28"/>
          <w:szCs w:val="28"/>
          <w:lang w:eastAsia="ru-RU"/>
        </w:rPr>
      </w:pPr>
      <w:r w:rsidRPr="00467E13">
        <w:rPr>
          <w:rFonts w:ascii="Times New Roman" w:hAnsi="Times New Roman" w:cs="Times New Roman"/>
          <w:sz w:val="28"/>
          <w:szCs w:val="28"/>
          <w:lang w:eastAsia="ru-RU"/>
        </w:rPr>
        <w:t xml:space="preserve">3)Троянские астероиды Земли планет Солнечной системы                 </w:t>
      </w:r>
    </w:p>
    <w:p w:rsidR="00467E13" w:rsidRPr="00467E13" w:rsidRDefault="00467E13" w:rsidP="00467E13">
      <w:pPr>
        <w:pStyle w:val="a8"/>
        <w:spacing w:line="360" w:lineRule="auto"/>
        <w:rPr>
          <w:rFonts w:ascii="Times New Roman" w:hAnsi="Times New Roman" w:cs="Times New Roman"/>
          <w:sz w:val="28"/>
          <w:szCs w:val="28"/>
          <w:shd w:val="clear" w:color="auto" w:fill="FFFFFF"/>
          <w:lang w:eastAsia="ru-RU"/>
        </w:rPr>
      </w:pPr>
      <w:r w:rsidRPr="00467E13">
        <w:rPr>
          <w:rFonts w:ascii="Times New Roman" w:hAnsi="Times New Roman" w:cs="Times New Roman"/>
          <w:sz w:val="28"/>
          <w:szCs w:val="28"/>
          <w:lang w:eastAsia="ru-RU"/>
        </w:rPr>
        <w:t xml:space="preserve">4) </w:t>
      </w:r>
      <w:r w:rsidRPr="00467E13">
        <w:rPr>
          <w:rFonts w:ascii="Times New Roman" w:hAnsi="Times New Roman" w:cs="Times New Roman"/>
          <w:color w:val="000000" w:themeColor="text1"/>
          <w:spacing w:val="-17"/>
          <w:sz w:val="28"/>
          <w:szCs w:val="28"/>
        </w:rPr>
        <w:t>Орбитальный резонанс планет за пределами Солнечной системы</w:t>
      </w:r>
      <w:r w:rsidRPr="00467E13">
        <w:rPr>
          <w:rFonts w:ascii="Times New Roman" w:hAnsi="Times New Roman" w:cs="Times New Roman"/>
          <w:spacing w:val="3"/>
          <w:sz w:val="28"/>
          <w:szCs w:val="28"/>
        </w:rPr>
        <w:t xml:space="preserve">                                   </w:t>
      </w:r>
    </w:p>
    <w:p w:rsidR="00467E13" w:rsidRDefault="00467E13" w:rsidP="004928DF">
      <w:pPr>
        <w:pStyle w:val="a8"/>
        <w:shd w:val="clear" w:color="auto" w:fill="FFFFFF" w:themeFill="background1"/>
        <w:spacing w:line="360" w:lineRule="auto"/>
        <w:ind w:firstLine="567"/>
        <w:jc w:val="center"/>
        <w:rPr>
          <w:rFonts w:ascii="Times New Roman" w:hAnsi="Times New Roman" w:cs="Times New Roman"/>
          <w:b/>
          <w:color w:val="000000"/>
          <w:sz w:val="32"/>
          <w:szCs w:val="32"/>
          <w:shd w:val="clear" w:color="auto" w:fill="FFFFFF" w:themeFill="background1"/>
        </w:rPr>
      </w:pPr>
    </w:p>
    <w:p w:rsidR="004928DF" w:rsidRPr="004B7AF5" w:rsidRDefault="004928DF" w:rsidP="004928DF">
      <w:pPr>
        <w:pStyle w:val="a8"/>
        <w:shd w:val="clear" w:color="auto" w:fill="FFFFFF" w:themeFill="background1"/>
        <w:spacing w:line="360" w:lineRule="auto"/>
        <w:ind w:firstLine="567"/>
        <w:jc w:val="center"/>
        <w:rPr>
          <w:rFonts w:ascii="Times New Roman" w:hAnsi="Times New Roman" w:cs="Times New Roman"/>
          <w:b/>
          <w:color w:val="000000"/>
          <w:sz w:val="32"/>
          <w:szCs w:val="32"/>
          <w:shd w:val="clear" w:color="auto" w:fill="FFFFFF" w:themeFill="background1"/>
        </w:rPr>
      </w:pPr>
      <w:r w:rsidRPr="004B7AF5">
        <w:rPr>
          <w:rFonts w:ascii="Times New Roman" w:hAnsi="Times New Roman" w:cs="Times New Roman"/>
          <w:b/>
          <w:color w:val="000000"/>
          <w:sz w:val="32"/>
          <w:szCs w:val="32"/>
          <w:shd w:val="clear" w:color="auto" w:fill="FFFFFF" w:themeFill="background1"/>
        </w:rPr>
        <w:lastRenderedPageBreak/>
        <w:t>Резонансы в астрономии</w:t>
      </w:r>
    </w:p>
    <w:p w:rsidR="004928DF" w:rsidRPr="00640392" w:rsidRDefault="004928DF" w:rsidP="004928DF">
      <w:pPr>
        <w:pStyle w:val="a8"/>
        <w:shd w:val="clear" w:color="auto" w:fill="FFFFFF" w:themeFill="background1"/>
        <w:spacing w:line="360" w:lineRule="auto"/>
        <w:ind w:firstLine="567"/>
        <w:jc w:val="both"/>
        <w:rPr>
          <w:rFonts w:ascii="Times New Roman" w:hAnsi="Times New Roman" w:cs="Times New Roman"/>
          <w:color w:val="000000"/>
          <w:sz w:val="28"/>
          <w:szCs w:val="28"/>
          <w:shd w:val="clear" w:color="auto" w:fill="FFFFFF" w:themeFill="background1"/>
        </w:rPr>
      </w:pPr>
    </w:p>
    <w:p w:rsidR="004928DF" w:rsidRPr="00A9735A" w:rsidRDefault="004928DF" w:rsidP="004928DF">
      <w:pPr>
        <w:pStyle w:val="a8"/>
        <w:shd w:val="clear" w:color="auto" w:fill="FFFFFF" w:themeFill="background1"/>
        <w:spacing w:line="360" w:lineRule="auto"/>
        <w:ind w:firstLine="567"/>
        <w:jc w:val="both"/>
        <w:rPr>
          <w:rFonts w:ascii="Times New Roman" w:hAnsi="Times New Roman" w:cs="Times New Roman"/>
          <w:sz w:val="28"/>
          <w:szCs w:val="28"/>
          <w:shd w:val="clear" w:color="auto" w:fill="FFFFFF" w:themeFill="background1"/>
        </w:rPr>
      </w:pPr>
      <w:r w:rsidRPr="00A9735A">
        <w:rPr>
          <w:rFonts w:ascii="Times New Roman" w:hAnsi="Times New Roman" w:cs="Times New Roman"/>
          <w:sz w:val="28"/>
          <w:szCs w:val="28"/>
          <w:shd w:val="clear" w:color="auto" w:fill="FFFFFF" w:themeFill="background1"/>
        </w:rPr>
        <w:t>Хотя Солнечная система не камертон или колебательный контур, в ней имеет место явление резонанса.</w:t>
      </w:r>
    </w:p>
    <w:p w:rsidR="004928DF" w:rsidRPr="00A9735A" w:rsidRDefault="004928DF" w:rsidP="004928DF">
      <w:pPr>
        <w:pStyle w:val="a8"/>
        <w:shd w:val="clear" w:color="auto" w:fill="FFFFFF" w:themeFill="background1"/>
        <w:spacing w:line="360" w:lineRule="auto"/>
        <w:ind w:firstLine="567"/>
        <w:jc w:val="both"/>
        <w:rPr>
          <w:rFonts w:ascii="Times New Roman" w:hAnsi="Times New Roman" w:cs="Times New Roman"/>
          <w:sz w:val="28"/>
          <w:szCs w:val="28"/>
          <w:shd w:val="clear" w:color="auto" w:fill="FFFFFF" w:themeFill="background1"/>
        </w:rPr>
      </w:pPr>
      <w:r w:rsidRPr="00A9735A">
        <w:rPr>
          <w:rFonts w:ascii="Times New Roman" w:hAnsi="Times New Roman" w:cs="Times New Roman"/>
          <w:b/>
          <w:sz w:val="28"/>
          <w:szCs w:val="28"/>
          <w:shd w:val="clear" w:color="auto" w:fill="FFFFFF" w:themeFill="background1"/>
        </w:rPr>
        <w:t>Спин – орбитальный резонанс</w:t>
      </w:r>
      <w:r w:rsidRPr="00A9735A">
        <w:rPr>
          <w:rFonts w:ascii="Times New Roman" w:hAnsi="Times New Roman" w:cs="Times New Roman"/>
          <w:sz w:val="28"/>
          <w:szCs w:val="28"/>
          <w:shd w:val="clear" w:color="auto" w:fill="FFFFFF" w:themeFill="background1"/>
        </w:rPr>
        <w:t xml:space="preserve"> - </w:t>
      </w:r>
      <w:r w:rsidRPr="00A9735A">
        <w:rPr>
          <w:rFonts w:ascii="Times New Roman" w:hAnsi="Times New Roman" w:cs="Times New Roman"/>
          <w:color w:val="222222"/>
          <w:sz w:val="28"/>
          <w:szCs w:val="28"/>
        </w:rPr>
        <w:t xml:space="preserve">синхронизация орбитального движения небесного тела и его вращения вокруг своей оси. </w:t>
      </w:r>
      <w:r w:rsidRPr="00A9735A">
        <w:rPr>
          <w:rFonts w:ascii="Times New Roman" w:hAnsi="Times New Roman" w:cs="Times New Roman"/>
          <w:sz w:val="28"/>
          <w:szCs w:val="28"/>
          <w:shd w:val="clear" w:color="auto" w:fill="FFFFFF" w:themeFill="background1"/>
        </w:rPr>
        <w:t xml:space="preserve"> Например, Луна повёрнута к Земле всегда одной стороной, что означает равенство периодов её обращения вокруг Земли и осевого вращения «спин-орбитальный» резонанс типа 1/1. </w:t>
      </w:r>
      <w:hyperlink r:id="rId8" w:tooltip="Меркурий (планета)" w:history="1">
        <w:r w:rsidRPr="00A9735A">
          <w:rPr>
            <w:rStyle w:val="a3"/>
            <w:rFonts w:ascii="Times New Roman" w:hAnsi="Times New Roman" w:cs="Times New Roman"/>
            <w:color w:val="auto"/>
            <w:sz w:val="28"/>
            <w:szCs w:val="28"/>
            <w:u w:val="none"/>
            <w:shd w:val="clear" w:color="auto" w:fill="FFFFFF" w:themeFill="background1"/>
          </w:rPr>
          <w:t>Меркурий</w:t>
        </w:r>
      </w:hyperlink>
      <w:r w:rsidRPr="00A9735A">
        <w:rPr>
          <w:rFonts w:ascii="Times New Roman" w:hAnsi="Times New Roman" w:cs="Times New Roman"/>
          <w:sz w:val="28"/>
          <w:szCs w:val="28"/>
          <w:shd w:val="clear" w:color="auto" w:fill="FFFFFF" w:themeFill="background1"/>
        </w:rPr>
        <w:t xml:space="preserve"> обращается вокруг Солнца в спин-орбитальном резонансе 3:2, то есть за два </w:t>
      </w:r>
      <w:proofErr w:type="spellStart"/>
      <w:r w:rsidRPr="00A9735A">
        <w:rPr>
          <w:rFonts w:ascii="Times New Roman" w:hAnsi="Times New Roman" w:cs="Times New Roman"/>
          <w:sz w:val="28"/>
          <w:szCs w:val="28"/>
          <w:shd w:val="clear" w:color="auto" w:fill="FFFFFF" w:themeFill="background1"/>
        </w:rPr>
        <w:t>меркурианских</w:t>
      </w:r>
      <w:proofErr w:type="spellEnd"/>
      <w:r w:rsidRPr="00A9735A">
        <w:rPr>
          <w:rFonts w:ascii="Times New Roman" w:hAnsi="Times New Roman" w:cs="Times New Roman"/>
          <w:sz w:val="28"/>
          <w:szCs w:val="28"/>
          <w:shd w:val="clear" w:color="auto" w:fill="FFFFFF" w:themeFill="background1"/>
        </w:rPr>
        <w:t xml:space="preserve"> года планета совершает три оборота вокруг своей оси. Такое свойство имеют и многие спутники других планет. Все </w:t>
      </w:r>
      <w:proofErr w:type="spellStart"/>
      <w:r w:rsidR="00D7050F" w:rsidRPr="00A9735A">
        <w:rPr>
          <w:rFonts w:ascii="Times New Roman" w:hAnsi="Times New Roman" w:cs="Times New Roman"/>
          <w:sz w:val="28"/>
          <w:szCs w:val="28"/>
          <w:shd w:val="clear" w:color="auto" w:fill="FFFFFF" w:themeFill="background1"/>
        </w:rPr>
        <w:fldChar w:fldCharType="begin"/>
      </w:r>
      <w:r w:rsidRPr="00A9735A">
        <w:rPr>
          <w:rFonts w:ascii="Times New Roman" w:hAnsi="Times New Roman" w:cs="Times New Roman"/>
          <w:sz w:val="28"/>
          <w:szCs w:val="28"/>
          <w:shd w:val="clear" w:color="auto" w:fill="FFFFFF" w:themeFill="background1"/>
        </w:rPr>
        <w:instrText xml:space="preserve"> HYPERLINK "https://ru.wikipedia.org/wiki/%D0%93%D0%B0%D0%BB%D0%B8%D0%BB%D0%B5%D0%B5%D0%B2%D1%8B_%D1%81%D0%BF%D1%83%D1%82%D0%BD%D0%B8%D0%BA%D0%B8" \o "Галилеевы спутники" </w:instrText>
      </w:r>
      <w:r w:rsidR="00D7050F" w:rsidRPr="00A9735A">
        <w:rPr>
          <w:rFonts w:ascii="Times New Roman" w:hAnsi="Times New Roman" w:cs="Times New Roman"/>
          <w:sz w:val="28"/>
          <w:szCs w:val="28"/>
          <w:shd w:val="clear" w:color="auto" w:fill="FFFFFF" w:themeFill="background1"/>
        </w:rPr>
        <w:fldChar w:fldCharType="separate"/>
      </w:r>
      <w:r w:rsidRPr="00A9735A">
        <w:rPr>
          <w:rStyle w:val="a3"/>
          <w:rFonts w:ascii="Times New Roman" w:hAnsi="Times New Roman" w:cs="Times New Roman"/>
          <w:color w:val="auto"/>
          <w:sz w:val="28"/>
          <w:szCs w:val="28"/>
          <w:u w:val="none"/>
          <w:shd w:val="clear" w:color="auto" w:fill="FFFFFF" w:themeFill="background1"/>
        </w:rPr>
        <w:t>Галилеевы</w:t>
      </w:r>
      <w:proofErr w:type="spellEnd"/>
      <w:r w:rsidRPr="00A9735A">
        <w:rPr>
          <w:rStyle w:val="a3"/>
          <w:rFonts w:ascii="Times New Roman" w:hAnsi="Times New Roman" w:cs="Times New Roman"/>
          <w:color w:val="auto"/>
          <w:sz w:val="28"/>
          <w:szCs w:val="28"/>
          <w:u w:val="none"/>
          <w:shd w:val="clear" w:color="auto" w:fill="FFFFFF" w:themeFill="background1"/>
        </w:rPr>
        <w:t xml:space="preserve"> спутники</w:t>
      </w:r>
      <w:r w:rsidR="00D7050F" w:rsidRPr="00A9735A">
        <w:rPr>
          <w:rFonts w:ascii="Times New Roman" w:hAnsi="Times New Roman" w:cs="Times New Roman"/>
          <w:sz w:val="28"/>
          <w:szCs w:val="28"/>
          <w:shd w:val="clear" w:color="auto" w:fill="FFFFFF" w:themeFill="background1"/>
        </w:rPr>
        <w:fldChar w:fldCharType="end"/>
      </w:r>
      <w:r w:rsidRPr="00A9735A">
        <w:rPr>
          <w:rFonts w:ascii="Times New Roman" w:hAnsi="Times New Roman" w:cs="Times New Roman"/>
          <w:sz w:val="28"/>
          <w:szCs w:val="28"/>
          <w:shd w:val="clear" w:color="auto" w:fill="FFFFFF" w:themeFill="background1"/>
        </w:rPr>
        <w:t xml:space="preserve"> также обращены к Юпитеру одной стороной. При резонансе такого рода взаимосвязаны периоды обращения (орбитального вращения) и вращения (осевого) одного и того же небесного тела. </w:t>
      </w:r>
    </w:p>
    <w:p w:rsidR="004928DF" w:rsidRPr="00A9735A" w:rsidRDefault="004928DF" w:rsidP="00347BAB">
      <w:pPr>
        <w:shd w:val="clear" w:color="auto" w:fill="FFFFFF" w:themeFill="background1"/>
        <w:spacing w:line="360" w:lineRule="auto"/>
        <w:ind w:firstLine="567"/>
        <w:jc w:val="both"/>
        <w:rPr>
          <w:rFonts w:ascii="Times New Roman" w:hAnsi="Times New Roman" w:cs="Times New Roman"/>
          <w:color w:val="222222"/>
          <w:sz w:val="28"/>
          <w:szCs w:val="28"/>
        </w:rPr>
      </w:pPr>
      <w:r w:rsidRPr="00A9735A">
        <w:rPr>
          <w:rFonts w:ascii="Times New Roman" w:hAnsi="Times New Roman" w:cs="Times New Roman"/>
          <w:b/>
          <w:bCs/>
          <w:color w:val="222222"/>
          <w:sz w:val="28"/>
          <w:szCs w:val="28"/>
        </w:rPr>
        <w:t>Орбитальный резонанс</w:t>
      </w:r>
      <w:r w:rsidRPr="00A9735A">
        <w:rPr>
          <w:rFonts w:ascii="Times New Roman" w:hAnsi="Times New Roman" w:cs="Times New Roman"/>
          <w:color w:val="222222"/>
          <w:sz w:val="28"/>
          <w:szCs w:val="28"/>
        </w:rPr>
        <w:t> в </w:t>
      </w:r>
      <w:hyperlink r:id="rId9" w:tooltip="Небесная механика" w:history="1">
        <w:r w:rsidRPr="00A9735A">
          <w:rPr>
            <w:rStyle w:val="a3"/>
            <w:rFonts w:ascii="Times New Roman" w:hAnsi="Times New Roman" w:cs="Times New Roman"/>
            <w:color w:val="auto"/>
            <w:sz w:val="28"/>
            <w:szCs w:val="28"/>
            <w:u w:val="none"/>
          </w:rPr>
          <w:t>небесной механике</w:t>
        </w:r>
      </w:hyperlink>
      <w:r w:rsidRPr="00A9735A">
        <w:rPr>
          <w:rFonts w:ascii="Times New Roman" w:hAnsi="Times New Roman" w:cs="Times New Roman"/>
          <w:color w:val="222222"/>
          <w:sz w:val="28"/>
          <w:szCs w:val="28"/>
        </w:rPr>
        <w:t> — ситуация, при которой периоды обращения двух (или более) </w:t>
      </w:r>
      <w:hyperlink r:id="rId10" w:tooltip="Небесное тело" w:history="1">
        <w:r w:rsidRPr="00A9735A">
          <w:rPr>
            <w:rStyle w:val="a3"/>
            <w:rFonts w:ascii="Times New Roman" w:hAnsi="Times New Roman" w:cs="Times New Roman"/>
            <w:color w:val="auto"/>
            <w:sz w:val="28"/>
            <w:szCs w:val="28"/>
            <w:u w:val="none"/>
          </w:rPr>
          <w:t>небесных тел</w:t>
        </w:r>
      </w:hyperlink>
      <w:r w:rsidRPr="00A9735A">
        <w:rPr>
          <w:rFonts w:ascii="Times New Roman" w:hAnsi="Times New Roman" w:cs="Times New Roman"/>
          <w:color w:val="222222"/>
          <w:sz w:val="28"/>
          <w:szCs w:val="28"/>
        </w:rPr>
        <w:t> соотносятся как небольшие </w:t>
      </w:r>
      <w:hyperlink r:id="rId11" w:tooltip="Натуральные числа" w:history="1">
        <w:r w:rsidRPr="00A9735A">
          <w:rPr>
            <w:rStyle w:val="a3"/>
            <w:rFonts w:ascii="Times New Roman" w:hAnsi="Times New Roman" w:cs="Times New Roman"/>
            <w:color w:val="auto"/>
            <w:sz w:val="28"/>
            <w:szCs w:val="28"/>
            <w:u w:val="none"/>
          </w:rPr>
          <w:t>натуральные числа</w:t>
        </w:r>
      </w:hyperlink>
      <w:r w:rsidRPr="00A9735A">
        <w:rPr>
          <w:rFonts w:ascii="Times New Roman" w:hAnsi="Times New Roman" w:cs="Times New Roman"/>
          <w:color w:val="222222"/>
          <w:sz w:val="28"/>
          <w:szCs w:val="28"/>
        </w:rPr>
        <w:t xml:space="preserve">. В результате эти тела периодически сближаются, находясь в определённых точках своих орбит. Возникающие вследствие этого регулярные изменения силы гравитационного взаимодействия этих тел могут стабилизировать их орбиты. В некоторых случаях резонансные явления вызывают неустойчивость некоторых орбит. </w:t>
      </w:r>
    </w:p>
    <w:p w:rsidR="004928DF" w:rsidRDefault="004928DF" w:rsidP="004928DF">
      <w:pPr>
        <w:shd w:val="clear" w:color="auto" w:fill="FFFFFF" w:themeFill="background1"/>
        <w:jc w:val="center"/>
        <w:rPr>
          <w:rFonts w:ascii="Arial" w:hAnsi="Arial" w:cs="Arial"/>
          <w:color w:val="222222"/>
        </w:rPr>
      </w:pPr>
      <w:r>
        <w:rPr>
          <w:rFonts w:ascii="Arial" w:hAnsi="Arial" w:cs="Arial"/>
          <w:noProof/>
          <w:color w:val="0B0080"/>
          <w:lang w:eastAsia="ru-RU"/>
        </w:rPr>
        <w:drawing>
          <wp:inline distT="0" distB="0" distL="0" distR="0">
            <wp:extent cx="4529803" cy="3048000"/>
            <wp:effectExtent l="19050" t="0" r="4097" b="0"/>
            <wp:docPr id="10" name="Рисунок 48" descr="https://upload.wikimedia.org/wikipedia/commons/8/83/Galilean_moon_Laplace_resonance_animation.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load.wikimedia.org/wikipedia/commons/8/83/Galilean_moon_Laplace_resonance_animation.gif">
                      <a:hlinkClick r:id="rId12"/>
                    </pic:cNvPr>
                    <pic:cNvPicPr>
                      <a:picLocks noChangeAspect="1" noChangeArrowheads="1"/>
                    </pic:cNvPicPr>
                  </pic:nvPicPr>
                  <pic:blipFill>
                    <a:blip r:embed="rId13" cstate="print"/>
                    <a:srcRect/>
                    <a:stretch>
                      <a:fillRect/>
                    </a:stretch>
                  </pic:blipFill>
                  <pic:spPr bwMode="auto">
                    <a:xfrm>
                      <a:off x="0" y="0"/>
                      <a:ext cx="4530576" cy="3048520"/>
                    </a:xfrm>
                    <a:prstGeom prst="rect">
                      <a:avLst/>
                    </a:prstGeom>
                    <a:noFill/>
                    <a:ln w="9525">
                      <a:noFill/>
                      <a:miter lim="800000"/>
                      <a:headEnd/>
                      <a:tailEnd/>
                    </a:ln>
                  </pic:spPr>
                </pic:pic>
              </a:graphicData>
            </a:graphic>
          </wp:inline>
        </w:drawing>
      </w:r>
    </w:p>
    <w:p w:rsidR="004928DF" w:rsidRDefault="00347BAB" w:rsidP="004928DF">
      <w:pPr>
        <w:shd w:val="clear" w:color="auto" w:fill="FFFFFF" w:themeFill="background1"/>
        <w:spacing w:line="336" w:lineRule="atLeast"/>
        <w:jc w:val="center"/>
        <w:rPr>
          <w:rFonts w:ascii="Times New Roman" w:hAnsi="Times New Roman" w:cs="Times New Roman"/>
          <w:color w:val="222222"/>
          <w:sz w:val="24"/>
          <w:szCs w:val="24"/>
        </w:rPr>
      </w:pPr>
      <w:r>
        <w:rPr>
          <w:rFonts w:ascii="Times New Roman" w:hAnsi="Times New Roman" w:cs="Times New Roman"/>
          <w:color w:val="222222"/>
          <w:sz w:val="24"/>
          <w:szCs w:val="24"/>
        </w:rPr>
        <w:t xml:space="preserve">Рис.1. </w:t>
      </w:r>
      <w:r w:rsidR="004928DF">
        <w:rPr>
          <w:rFonts w:ascii="Times New Roman" w:hAnsi="Times New Roman" w:cs="Times New Roman"/>
          <w:color w:val="222222"/>
          <w:sz w:val="24"/>
          <w:szCs w:val="24"/>
        </w:rPr>
        <w:t>О</w:t>
      </w:r>
      <w:r w:rsidR="004928DF" w:rsidRPr="001168A9">
        <w:rPr>
          <w:rFonts w:ascii="Times New Roman" w:hAnsi="Times New Roman" w:cs="Times New Roman"/>
          <w:color w:val="222222"/>
          <w:sz w:val="24"/>
          <w:szCs w:val="24"/>
        </w:rPr>
        <w:t>бращени</w:t>
      </w:r>
      <w:r w:rsidR="004928DF">
        <w:rPr>
          <w:rFonts w:ascii="Times New Roman" w:hAnsi="Times New Roman" w:cs="Times New Roman"/>
          <w:color w:val="222222"/>
          <w:sz w:val="24"/>
          <w:szCs w:val="24"/>
        </w:rPr>
        <w:t>е</w:t>
      </w:r>
      <w:r w:rsidR="004928DF" w:rsidRPr="001168A9">
        <w:rPr>
          <w:rFonts w:ascii="Times New Roman" w:hAnsi="Times New Roman" w:cs="Times New Roman"/>
          <w:color w:val="222222"/>
          <w:sz w:val="24"/>
          <w:szCs w:val="24"/>
        </w:rPr>
        <w:t xml:space="preserve"> </w:t>
      </w:r>
      <w:proofErr w:type="spellStart"/>
      <w:r w:rsidR="004928DF" w:rsidRPr="001168A9">
        <w:rPr>
          <w:rFonts w:ascii="Times New Roman" w:hAnsi="Times New Roman" w:cs="Times New Roman"/>
          <w:color w:val="222222"/>
          <w:sz w:val="24"/>
          <w:szCs w:val="24"/>
        </w:rPr>
        <w:t>галилеевых</w:t>
      </w:r>
      <w:proofErr w:type="spellEnd"/>
      <w:r w:rsidR="004928DF" w:rsidRPr="001168A9">
        <w:rPr>
          <w:rFonts w:ascii="Times New Roman" w:hAnsi="Times New Roman" w:cs="Times New Roman"/>
          <w:color w:val="222222"/>
          <w:sz w:val="24"/>
          <w:szCs w:val="24"/>
        </w:rPr>
        <w:t xml:space="preserve"> спутников Юпитера</w:t>
      </w:r>
    </w:p>
    <w:p w:rsidR="001B2470" w:rsidRPr="00A9735A" w:rsidRDefault="001B2470" w:rsidP="001B2470">
      <w:pPr>
        <w:shd w:val="clear" w:color="auto" w:fill="FFFFFF" w:themeFill="background1"/>
        <w:spacing w:line="360" w:lineRule="auto"/>
        <w:ind w:firstLine="567"/>
        <w:jc w:val="both"/>
        <w:rPr>
          <w:rFonts w:ascii="Times New Roman" w:hAnsi="Times New Roman" w:cs="Times New Roman"/>
          <w:color w:val="222222"/>
          <w:sz w:val="28"/>
          <w:szCs w:val="28"/>
        </w:rPr>
      </w:pPr>
      <w:r w:rsidRPr="00A9735A">
        <w:rPr>
          <w:rFonts w:ascii="Times New Roman" w:hAnsi="Times New Roman" w:cs="Times New Roman"/>
          <w:color w:val="222222"/>
          <w:sz w:val="28"/>
          <w:szCs w:val="28"/>
        </w:rPr>
        <w:t xml:space="preserve">Так,  </w:t>
      </w:r>
      <w:hyperlink r:id="rId14" w:tooltip="Щели Кирквуда" w:history="1">
        <w:r w:rsidRPr="00A9735A">
          <w:rPr>
            <w:rStyle w:val="a3"/>
            <w:rFonts w:ascii="Times New Roman" w:hAnsi="Times New Roman" w:cs="Times New Roman"/>
            <w:color w:val="auto"/>
            <w:sz w:val="28"/>
            <w:szCs w:val="28"/>
            <w:u w:val="none"/>
          </w:rPr>
          <w:t xml:space="preserve">щели </w:t>
        </w:r>
        <w:proofErr w:type="spellStart"/>
        <w:r w:rsidRPr="00A9735A">
          <w:rPr>
            <w:rStyle w:val="a3"/>
            <w:rFonts w:ascii="Times New Roman" w:hAnsi="Times New Roman" w:cs="Times New Roman"/>
            <w:color w:val="auto"/>
            <w:sz w:val="28"/>
            <w:szCs w:val="28"/>
            <w:u w:val="none"/>
          </w:rPr>
          <w:t>Кирквуда</w:t>
        </w:r>
        <w:proofErr w:type="spellEnd"/>
      </w:hyperlink>
      <w:r w:rsidRPr="00A9735A">
        <w:rPr>
          <w:rFonts w:ascii="Times New Roman" w:hAnsi="Times New Roman" w:cs="Times New Roman"/>
          <w:color w:val="222222"/>
          <w:sz w:val="28"/>
          <w:szCs w:val="28"/>
        </w:rPr>
        <w:t> в </w:t>
      </w:r>
      <w:hyperlink r:id="rId15" w:tooltip="Пояс астероидов" w:history="1">
        <w:r w:rsidRPr="00A9735A">
          <w:rPr>
            <w:rStyle w:val="a3"/>
            <w:rFonts w:ascii="Times New Roman" w:hAnsi="Times New Roman" w:cs="Times New Roman"/>
            <w:color w:val="auto"/>
            <w:sz w:val="28"/>
            <w:szCs w:val="28"/>
            <w:u w:val="none"/>
          </w:rPr>
          <w:t>поясе астероидов</w:t>
        </w:r>
      </w:hyperlink>
      <w:r w:rsidRPr="00A9735A">
        <w:rPr>
          <w:rFonts w:ascii="Times New Roman" w:hAnsi="Times New Roman" w:cs="Times New Roman"/>
          <w:color w:val="222222"/>
          <w:sz w:val="28"/>
          <w:szCs w:val="28"/>
        </w:rPr>
        <w:t> объясняются резонансами с Юпитером; </w:t>
      </w:r>
      <w:hyperlink r:id="rId16" w:tooltip="Деление Кассини" w:history="1">
        <w:r w:rsidRPr="00A9735A">
          <w:rPr>
            <w:rStyle w:val="a3"/>
            <w:rFonts w:ascii="Times New Roman" w:hAnsi="Times New Roman" w:cs="Times New Roman"/>
            <w:color w:val="auto"/>
            <w:sz w:val="28"/>
            <w:szCs w:val="28"/>
            <w:u w:val="none"/>
          </w:rPr>
          <w:t xml:space="preserve">деление </w:t>
        </w:r>
        <w:proofErr w:type="spellStart"/>
        <w:r w:rsidRPr="00A9735A">
          <w:rPr>
            <w:rStyle w:val="a3"/>
            <w:rFonts w:ascii="Times New Roman" w:hAnsi="Times New Roman" w:cs="Times New Roman"/>
            <w:color w:val="auto"/>
            <w:sz w:val="28"/>
            <w:szCs w:val="28"/>
            <w:u w:val="none"/>
          </w:rPr>
          <w:t>Кассини</w:t>
        </w:r>
        <w:proofErr w:type="spellEnd"/>
      </w:hyperlink>
      <w:r w:rsidRPr="00A9735A">
        <w:rPr>
          <w:rFonts w:ascii="Times New Roman" w:hAnsi="Times New Roman" w:cs="Times New Roman"/>
          <w:sz w:val="28"/>
          <w:szCs w:val="28"/>
        </w:rPr>
        <w:t> в </w:t>
      </w:r>
      <w:hyperlink r:id="rId17" w:tooltip="Кольца Сатурна" w:history="1">
        <w:r w:rsidRPr="00A9735A">
          <w:rPr>
            <w:rStyle w:val="a3"/>
            <w:rFonts w:ascii="Times New Roman" w:hAnsi="Times New Roman" w:cs="Times New Roman"/>
            <w:color w:val="auto"/>
            <w:sz w:val="28"/>
            <w:szCs w:val="28"/>
            <w:u w:val="none"/>
          </w:rPr>
          <w:t>кольцах Сатурна</w:t>
        </w:r>
      </w:hyperlink>
      <w:r w:rsidRPr="00A9735A">
        <w:rPr>
          <w:rFonts w:ascii="Times New Roman" w:hAnsi="Times New Roman" w:cs="Times New Roman"/>
          <w:sz w:val="28"/>
          <w:szCs w:val="28"/>
        </w:rPr>
        <w:t> объясняются резонансом со спутником Сатурна </w:t>
      </w:r>
      <w:proofErr w:type="spellStart"/>
      <w:r w:rsidRPr="00A9735A">
        <w:rPr>
          <w:rFonts w:ascii="Times New Roman" w:hAnsi="Times New Roman" w:cs="Times New Roman"/>
          <w:sz w:val="28"/>
          <w:szCs w:val="28"/>
        </w:rPr>
        <w:fldChar w:fldCharType="begin"/>
      </w:r>
      <w:r w:rsidRPr="00A9735A">
        <w:rPr>
          <w:rFonts w:ascii="Times New Roman" w:hAnsi="Times New Roman" w:cs="Times New Roman"/>
          <w:sz w:val="28"/>
          <w:szCs w:val="28"/>
        </w:rPr>
        <w:instrText>HYPERLINK "https://ru.wikipedia.org/wiki/%D0%9C%D0%B8%D0%BC%D0%B0%D1%81_(%D1%81%D0%BF%D1%83%D1%82%D0%BD%D0%B8%D0%BA_%D0%A1%D0%B0%D1%82%D1%83%D1%80%D0%BD%D0%B0)" \o "Мимас (спутник Сатурна)"</w:instrText>
      </w:r>
      <w:r w:rsidRPr="00A9735A">
        <w:rPr>
          <w:rFonts w:ascii="Times New Roman" w:hAnsi="Times New Roman" w:cs="Times New Roman"/>
          <w:sz w:val="28"/>
          <w:szCs w:val="28"/>
        </w:rPr>
        <w:fldChar w:fldCharType="separate"/>
      </w:r>
      <w:r w:rsidRPr="00A9735A">
        <w:rPr>
          <w:rStyle w:val="a3"/>
          <w:rFonts w:ascii="Times New Roman" w:hAnsi="Times New Roman" w:cs="Times New Roman"/>
          <w:color w:val="auto"/>
          <w:sz w:val="28"/>
          <w:szCs w:val="28"/>
          <w:u w:val="none"/>
        </w:rPr>
        <w:t>Мимасом</w:t>
      </w:r>
      <w:proofErr w:type="spellEnd"/>
      <w:r w:rsidRPr="00A9735A">
        <w:rPr>
          <w:rFonts w:ascii="Times New Roman" w:hAnsi="Times New Roman" w:cs="Times New Roman"/>
          <w:sz w:val="28"/>
          <w:szCs w:val="28"/>
        </w:rPr>
        <w:fldChar w:fldCharType="end"/>
      </w:r>
      <w:r w:rsidRPr="00A9735A">
        <w:rPr>
          <w:rFonts w:ascii="Times New Roman" w:hAnsi="Times New Roman" w:cs="Times New Roman"/>
          <w:sz w:val="28"/>
          <w:szCs w:val="28"/>
        </w:rPr>
        <w:t>.</w:t>
      </w:r>
      <w:r w:rsidRPr="00347BAB">
        <w:t xml:space="preserve"> </w:t>
      </w:r>
    </w:p>
    <w:p w:rsidR="001B2470" w:rsidRPr="00A9735A" w:rsidRDefault="001B2470" w:rsidP="001B2470">
      <w:pPr>
        <w:shd w:val="clear" w:color="auto" w:fill="FFFFFF" w:themeFill="background1"/>
        <w:spacing w:line="360" w:lineRule="auto"/>
        <w:ind w:firstLine="567"/>
        <w:jc w:val="both"/>
        <w:rPr>
          <w:rFonts w:ascii="Times New Roman" w:hAnsi="Times New Roman" w:cs="Times New Roman"/>
          <w:color w:val="222222"/>
          <w:sz w:val="28"/>
          <w:szCs w:val="28"/>
        </w:rPr>
      </w:pPr>
      <w:hyperlink r:id="rId18" w:tooltip="Плутон (планета)" w:history="1">
        <w:r w:rsidRPr="004B7AF5">
          <w:rPr>
            <w:rStyle w:val="a3"/>
            <w:rFonts w:ascii="Times New Roman" w:hAnsi="Times New Roman" w:cs="Times New Roman"/>
            <w:color w:val="auto"/>
            <w:sz w:val="28"/>
            <w:szCs w:val="28"/>
            <w:u w:val="none"/>
          </w:rPr>
          <w:t>Плутон</w:t>
        </w:r>
      </w:hyperlink>
      <w:r w:rsidRPr="004B7AF5">
        <w:rPr>
          <w:rFonts w:ascii="Times New Roman" w:hAnsi="Times New Roman" w:cs="Times New Roman"/>
          <w:sz w:val="28"/>
          <w:szCs w:val="28"/>
        </w:rPr>
        <w:t> </w:t>
      </w:r>
      <w:r>
        <w:rPr>
          <w:rFonts w:ascii="Times New Roman" w:hAnsi="Times New Roman" w:cs="Times New Roman"/>
          <w:sz w:val="28"/>
          <w:szCs w:val="28"/>
        </w:rPr>
        <w:t xml:space="preserve"> </w:t>
      </w:r>
      <w:r w:rsidRPr="004B7AF5">
        <w:rPr>
          <w:rFonts w:ascii="Times New Roman" w:hAnsi="Times New Roman" w:cs="Times New Roman"/>
          <w:sz w:val="28"/>
          <w:szCs w:val="28"/>
        </w:rPr>
        <w:t>и некоторые другие объекты </w:t>
      </w:r>
      <w:r>
        <w:rPr>
          <w:rFonts w:ascii="Times New Roman" w:hAnsi="Times New Roman" w:cs="Times New Roman"/>
          <w:sz w:val="28"/>
          <w:szCs w:val="28"/>
        </w:rPr>
        <w:t xml:space="preserve"> </w:t>
      </w:r>
      <w:hyperlink r:id="rId19" w:tooltip="Пояс Койпера" w:history="1">
        <w:r w:rsidRPr="004B7AF5">
          <w:rPr>
            <w:rStyle w:val="a3"/>
            <w:rFonts w:ascii="Times New Roman" w:hAnsi="Times New Roman" w:cs="Times New Roman"/>
            <w:color w:val="auto"/>
            <w:sz w:val="28"/>
            <w:szCs w:val="28"/>
            <w:u w:val="none"/>
          </w:rPr>
          <w:t xml:space="preserve">пояса </w:t>
        </w:r>
        <w:proofErr w:type="spellStart"/>
        <w:r w:rsidRPr="004B7AF5">
          <w:rPr>
            <w:rStyle w:val="a3"/>
            <w:rFonts w:ascii="Times New Roman" w:hAnsi="Times New Roman" w:cs="Times New Roman"/>
            <w:color w:val="auto"/>
            <w:sz w:val="28"/>
            <w:szCs w:val="28"/>
            <w:u w:val="none"/>
          </w:rPr>
          <w:t>Койпера</w:t>
        </w:r>
        <w:proofErr w:type="spellEnd"/>
      </w:hyperlink>
      <w:r w:rsidRPr="004B7AF5">
        <w:rPr>
          <w:rFonts w:ascii="Times New Roman" w:hAnsi="Times New Roman" w:cs="Times New Roman"/>
          <w:sz w:val="28"/>
          <w:szCs w:val="28"/>
        </w:rPr>
        <w:t>  находятся в орбитальном резонансе 2:3 с </w:t>
      </w:r>
      <w:hyperlink r:id="rId20" w:tooltip="Нептун (планета)" w:history="1">
        <w:r w:rsidRPr="004B7AF5">
          <w:rPr>
            <w:rStyle w:val="a3"/>
            <w:rFonts w:ascii="Times New Roman" w:hAnsi="Times New Roman" w:cs="Times New Roman"/>
            <w:color w:val="auto"/>
            <w:sz w:val="28"/>
            <w:szCs w:val="28"/>
            <w:u w:val="none"/>
          </w:rPr>
          <w:t>Нептуном</w:t>
        </w:r>
      </w:hyperlink>
      <w:r w:rsidRPr="004B7AF5">
        <w:rPr>
          <w:rFonts w:ascii="Times New Roman" w:hAnsi="Times New Roman" w:cs="Times New Roman"/>
          <w:sz w:val="28"/>
          <w:szCs w:val="28"/>
        </w:rPr>
        <w:t> — два оборота Плутона вокруг Солнца соответствуют по времени трём оборотам Нептуна.</w:t>
      </w:r>
      <w:r>
        <w:rPr>
          <w:rFonts w:ascii="Times New Roman" w:hAnsi="Times New Roman" w:cs="Times New Roman"/>
          <w:sz w:val="28"/>
          <w:szCs w:val="28"/>
        </w:rPr>
        <w:t xml:space="preserve"> </w:t>
      </w:r>
      <w:hyperlink r:id="rId21" w:tooltip="Сатурн (планета)" w:history="1">
        <w:r w:rsidRPr="004B7AF5">
          <w:rPr>
            <w:rStyle w:val="a3"/>
            <w:rFonts w:ascii="Times New Roman" w:hAnsi="Times New Roman" w:cs="Times New Roman"/>
            <w:color w:val="auto"/>
            <w:sz w:val="28"/>
            <w:szCs w:val="28"/>
            <w:u w:val="none"/>
          </w:rPr>
          <w:t>Сатурн</w:t>
        </w:r>
      </w:hyperlink>
      <w:r w:rsidRPr="004B7AF5">
        <w:rPr>
          <w:rFonts w:ascii="Times New Roman" w:hAnsi="Times New Roman" w:cs="Times New Roman"/>
          <w:sz w:val="28"/>
          <w:szCs w:val="28"/>
        </w:rPr>
        <w:t> и </w:t>
      </w:r>
      <w:hyperlink r:id="rId22" w:tooltip="Юпитер (планета)" w:history="1">
        <w:r w:rsidRPr="004B7AF5">
          <w:rPr>
            <w:rStyle w:val="a3"/>
            <w:rFonts w:ascii="Times New Roman" w:hAnsi="Times New Roman" w:cs="Times New Roman"/>
            <w:color w:val="auto"/>
            <w:sz w:val="28"/>
            <w:szCs w:val="28"/>
            <w:u w:val="none"/>
          </w:rPr>
          <w:t>Юпитер</w:t>
        </w:r>
      </w:hyperlink>
      <w:r w:rsidRPr="004B7AF5">
        <w:rPr>
          <w:rFonts w:ascii="Times New Roman" w:hAnsi="Times New Roman" w:cs="Times New Roman"/>
          <w:sz w:val="28"/>
          <w:szCs w:val="28"/>
        </w:rPr>
        <w:t> находятся почти в точном резонансе 2:5;</w:t>
      </w:r>
      <w:r>
        <w:rPr>
          <w:rFonts w:ascii="Times New Roman" w:hAnsi="Times New Roman" w:cs="Times New Roman"/>
          <w:sz w:val="28"/>
          <w:szCs w:val="28"/>
        </w:rPr>
        <w:t xml:space="preserve"> </w:t>
      </w:r>
      <w:proofErr w:type="gramStart"/>
      <w:r>
        <w:rPr>
          <w:rFonts w:ascii="Times New Roman" w:hAnsi="Times New Roman" w:cs="Times New Roman"/>
          <w:sz w:val="28"/>
          <w:szCs w:val="28"/>
        </w:rPr>
        <w:t>т</w:t>
      </w:r>
      <w:hyperlink r:id="rId23" w:tooltip="Троянские астероиды Юпитера" w:history="1">
        <w:r w:rsidRPr="004B7AF5">
          <w:rPr>
            <w:rStyle w:val="a3"/>
            <w:rFonts w:ascii="Times New Roman" w:hAnsi="Times New Roman" w:cs="Times New Roman"/>
            <w:color w:val="auto"/>
            <w:sz w:val="28"/>
            <w:szCs w:val="28"/>
            <w:u w:val="none"/>
          </w:rPr>
          <w:t>роянские</w:t>
        </w:r>
        <w:proofErr w:type="gramEnd"/>
        <w:r w:rsidRPr="004B7AF5">
          <w:rPr>
            <w:rStyle w:val="a3"/>
            <w:rFonts w:ascii="Times New Roman" w:hAnsi="Times New Roman" w:cs="Times New Roman"/>
            <w:color w:val="auto"/>
            <w:sz w:val="28"/>
            <w:szCs w:val="28"/>
            <w:u w:val="none"/>
          </w:rPr>
          <w:t xml:space="preserve"> астероиды</w:t>
        </w:r>
      </w:hyperlink>
      <w:r w:rsidRPr="004B7AF5">
        <w:rPr>
          <w:rFonts w:ascii="Times New Roman" w:hAnsi="Times New Roman" w:cs="Times New Roman"/>
          <w:sz w:val="28"/>
          <w:szCs w:val="28"/>
        </w:rPr>
        <w:t> </w:t>
      </w:r>
      <w:r>
        <w:rPr>
          <w:rFonts w:ascii="Times New Roman" w:hAnsi="Times New Roman" w:cs="Times New Roman"/>
          <w:sz w:val="28"/>
          <w:szCs w:val="28"/>
        </w:rPr>
        <w:t xml:space="preserve"> </w:t>
      </w:r>
      <w:r w:rsidRPr="004B7AF5">
        <w:rPr>
          <w:rFonts w:ascii="Times New Roman" w:hAnsi="Times New Roman" w:cs="Times New Roman"/>
          <w:sz w:val="28"/>
          <w:szCs w:val="28"/>
        </w:rPr>
        <w:t>находятся в резонансе 1:1 с </w:t>
      </w:r>
      <w:hyperlink r:id="rId24" w:tooltip="Юпитер (планета)" w:history="1">
        <w:r w:rsidRPr="004B7AF5">
          <w:rPr>
            <w:rStyle w:val="a3"/>
            <w:rFonts w:ascii="Times New Roman" w:hAnsi="Times New Roman" w:cs="Times New Roman"/>
            <w:color w:val="auto"/>
            <w:sz w:val="28"/>
            <w:szCs w:val="28"/>
            <w:u w:val="none"/>
          </w:rPr>
          <w:t>Юпитером</w:t>
        </w:r>
      </w:hyperlink>
      <w:r w:rsidRPr="004B7AF5">
        <w:rPr>
          <w:rFonts w:ascii="Times New Roman" w:hAnsi="Times New Roman" w:cs="Times New Roman"/>
          <w:sz w:val="28"/>
          <w:szCs w:val="28"/>
        </w:rPr>
        <w:t> (расположены в </w:t>
      </w:r>
      <w:hyperlink r:id="rId25" w:tooltip="Точки Лагранжа" w:history="1">
        <w:r w:rsidRPr="004B7AF5">
          <w:rPr>
            <w:rStyle w:val="a3"/>
            <w:rFonts w:ascii="Times New Roman" w:hAnsi="Times New Roman" w:cs="Times New Roman"/>
            <w:color w:val="auto"/>
            <w:sz w:val="28"/>
            <w:szCs w:val="28"/>
            <w:u w:val="none"/>
          </w:rPr>
          <w:t>точках Лагранжа</w:t>
        </w:r>
      </w:hyperlink>
      <w:r w:rsidRPr="004B7AF5">
        <w:rPr>
          <w:rFonts w:ascii="Times New Roman" w:hAnsi="Times New Roman" w:cs="Times New Roman"/>
          <w:sz w:val="28"/>
          <w:szCs w:val="28"/>
        </w:rPr>
        <w:t> L4 и L5);</w:t>
      </w:r>
      <w:r>
        <w:rPr>
          <w:rFonts w:ascii="Times New Roman" w:hAnsi="Times New Roman" w:cs="Times New Roman"/>
          <w:sz w:val="28"/>
          <w:szCs w:val="28"/>
        </w:rPr>
        <w:t xml:space="preserve"> с</w:t>
      </w:r>
      <w:r w:rsidRPr="004B7AF5">
        <w:rPr>
          <w:rFonts w:ascii="Times New Roman" w:hAnsi="Times New Roman" w:cs="Times New Roman"/>
          <w:sz w:val="28"/>
          <w:szCs w:val="28"/>
        </w:rPr>
        <w:t>путники Юпитера </w:t>
      </w:r>
      <w:hyperlink r:id="rId26" w:tooltip="Ганимед (спутник Юпитера)" w:history="1">
        <w:r w:rsidRPr="004B7AF5">
          <w:rPr>
            <w:rStyle w:val="a3"/>
            <w:rFonts w:ascii="Times New Roman" w:hAnsi="Times New Roman" w:cs="Times New Roman"/>
            <w:color w:val="auto"/>
            <w:sz w:val="28"/>
            <w:szCs w:val="28"/>
            <w:u w:val="none"/>
          </w:rPr>
          <w:t>Ганимед</w:t>
        </w:r>
      </w:hyperlink>
      <w:r w:rsidRPr="004B7AF5">
        <w:rPr>
          <w:rFonts w:ascii="Times New Roman" w:hAnsi="Times New Roman" w:cs="Times New Roman"/>
          <w:sz w:val="28"/>
          <w:szCs w:val="28"/>
        </w:rPr>
        <w:t>, </w:t>
      </w:r>
      <w:hyperlink r:id="rId27" w:tooltip="Европа (спутник Юпитера)" w:history="1">
        <w:r w:rsidRPr="004B7AF5">
          <w:rPr>
            <w:rStyle w:val="a3"/>
            <w:rFonts w:ascii="Times New Roman" w:hAnsi="Times New Roman" w:cs="Times New Roman"/>
            <w:color w:val="auto"/>
            <w:sz w:val="28"/>
            <w:szCs w:val="28"/>
            <w:u w:val="none"/>
          </w:rPr>
          <w:t>Европа</w:t>
        </w:r>
      </w:hyperlink>
      <w:r w:rsidRPr="004B7AF5">
        <w:rPr>
          <w:rFonts w:ascii="Times New Roman" w:hAnsi="Times New Roman" w:cs="Times New Roman"/>
          <w:sz w:val="28"/>
          <w:szCs w:val="28"/>
        </w:rPr>
        <w:t> и </w:t>
      </w:r>
      <w:hyperlink r:id="rId28" w:tooltip="Ио (спутник Юпитера)" w:history="1">
        <w:r w:rsidRPr="004B7AF5">
          <w:rPr>
            <w:rStyle w:val="a3"/>
            <w:rFonts w:ascii="Times New Roman" w:hAnsi="Times New Roman" w:cs="Times New Roman"/>
            <w:color w:val="auto"/>
            <w:sz w:val="28"/>
            <w:szCs w:val="28"/>
            <w:u w:val="none"/>
          </w:rPr>
          <w:t>Ио</w:t>
        </w:r>
      </w:hyperlink>
      <w:r w:rsidRPr="004B7AF5">
        <w:rPr>
          <w:rFonts w:ascii="Times New Roman" w:hAnsi="Times New Roman" w:cs="Times New Roman"/>
          <w:sz w:val="28"/>
          <w:szCs w:val="28"/>
        </w:rPr>
        <w:t> находятся в резонансе 1:2:4;</w:t>
      </w:r>
      <w:r>
        <w:rPr>
          <w:rFonts w:ascii="Times New Roman" w:hAnsi="Times New Roman" w:cs="Times New Roman"/>
          <w:sz w:val="28"/>
          <w:szCs w:val="28"/>
        </w:rPr>
        <w:t xml:space="preserve"> с</w:t>
      </w:r>
      <w:hyperlink r:id="rId29" w:tooltip="Спутники Плутона" w:history="1">
        <w:r w:rsidRPr="004B7AF5">
          <w:rPr>
            <w:rStyle w:val="a3"/>
            <w:rFonts w:ascii="Times New Roman" w:hAnsi="Times New Roman" w:cs="Times New Roman"/>
            <w:color w:val="auto"/>
            <w:sz w:val="28"/>
            <w:szCs w:val="28"/>
            <w:u w:val="none"/>
          </w:rPr>
          <w:t>путники Плутона</w:t>
        </w:r>
      </w:hyperlink>
      <w:r w:rsidRPr="004B7AF5">
        <w:rPr>
          <w:rFonts w:ascii="Times New Roman" w:hAnsi="Times New Roman" w:cs="Times New Roman"/>
          <w:sz w:val="28"/>
          <w:szCs w:val="28"/>
        </w:rPr>
        <w:t> находятся в резонансе 1:3:4:5:6.</w:t>
      </w:r>
    </w:p>
    <w:p w:rsidR="004928DF" w:rsidRDefault="004928DF" w:rsidP="004928DF">
      <w:pPr>
        <w:shd w:val="clear" w:color="auto" w:fill="FFFFFF" w:themeFill="background1"/>
        <w:spacing w:line="360" w:lineRule="auto"/>
        <w:ind w:firstLine="567"/>
        <w:jc w:val="both"/>
        <w:rPr>
          <w:rFonts w:ascii="Times New Roman" w:hAnsi="Times New Roman" w:cs="Times New Roman"/>
          <w:color w:val="000000"/>
          <w:sz w:val="28"/>
          <w:szCs w:val="28"/>
          <w:shd w:val="clear" w:color="auto" w:fill="FFFFFF" w:themeFill="background1"/>
        </w:rPr>
      </w:pPr>
      <w:r w:rsidRPr="004B7AF5">
        <w:rPr>
          <w:rFonts w:ascii="Times New Roman" w:hAnsi="Times New Roman" w:cs="Times New Roman"/>
          <w:color w:val="000000"/>
          <w:sz w:val="28"/>
          <w:szCs w:val="28"/>
          <w:shd w:val="clear" w:color="auto" w:fill="FFFFFF" w:themeFill="background1"/>
        </w:rPr>
        <w:t xml:space="preserve">Если «спин-орбитальный» резонанс хорошо объясняется приливным трением, то для резонанса обращений удачного объяснения до сих пор не найдено. Но многочисленность примеров такого </w:t>
      </w:r>
      <w:proofErr w:type="gramStart"/>
      <w:r w:rsidRPr="004B7AF5">
        <w:rPr>
          <w:rFonts w:ascii="Times New Roman" w:hAnsi="Times New Roman" w:cs="Times New Roman"/>
          <w:color w:val="000000"/>
          <w:sz w:val="28"/>
          <w:szCs w:val="28"/>
          <w:shd w:val="clear" w:color="auto" w:fill="FFFFFF" w:themeFill="background1"/>
        </w:rPr>
        <w:t>резонанса</w:t>
      </w:r>
      <w:proofErr w:type="gramEnd"/>
      <w:r w:rsidRPr="004B7AF5">
        <w:rPr>
          <w:rFonts w:ascii="Times New Roman" w:hAnsi="Times New Roman" w:cs="Times New Roman"/>
          <w:color w:val="000000"/>
          <w:sz w:val="28"/>
          <w:szCs w:val="28"/>
          <w:shd w:val="clear" w:color="auto" w:fill="FFFFFF" w:themeFill="background1"/>
        </w:rPr>
        <w:t xml:space="preserve"> как среди планет, так и спутников убедительно свидетельствует о </w:t>
      </w:r>
      <w:proofErr w:type="spellStart"/>
      <w:r w:rsidRPr="004B7AF5">
        <w:rPr>
          <w:rFonts w:ascii="Times New Roman" w:hAnsi="Times New Roman" w:cs="Times New Roman"/>
          <w:color w:val="000000"/>
          <w:sz w:val="28"/>
          <w:szCs w:val="28"/>
          <w:shd w:val="clear" w:color="auto" w:fill="FFFFFF" w:themeFill="background1"/>
        </w:rPr>
        <w:t>неслучайности</w:t>
      </w:r>
      <w:proofErr w:type="spellEnd"/>
      <w:r w:rsidRPr="004B7AF5">
        <w:rPr>
          <w:rFonts w:ascii="Times New Roman" w:hAnsi="Times New Roman" w:cs="Times New Roman"/>
          <w:color w:val="000000"/>
          <w:sz w:val="28"/>
          <w:szCs w:val="28"/>
          <w:shd w:val="clear" w:color="auto" w:fill="FFFFFF" w:themeFill="background1"/>
        </w:rPr>
        <w:t xml:space="preserve"> этого явления.</w:t>
      </w:r>
    </w:p>
    <w:p w:rsidR="004928DF" w:rsidRPr="004B7AF5" w:rsidRDefault="004928DF" w:rsidP="004928DF">
      <w:pPr>
        <w:shd w:val="clear" w:color="auto" w:fill="FFFFFF" w:themeFill="background1"/>
        <w:spacing w:line="360" w:lineRule="auto"/>
        <w:ind w:firstLine="567"/>
        <w:jc w:val="center"/>
        <w:rPr>
          <w:rFonts w:ascii="Times New Roman" w:hAnsi="Times New Roman" w:cs="Times New Roman"/>
          <w:b/>
          <w:sz w:val="32"/>
          <w:szCs w:val="32"/>
          <w:lang w:eastAsia="ru-RU"/>
        </w:rPr>
      </w:pPr>
      <w:r w:rsidRPr="004B7AF5">
        <w:rPr>
          <w:rFonts w:ascii="Times New Roman" w:hAnsi="Times New Roman" w:cs="Times New Roman"/>
          <w:b/>
          <w:sz w:val="32"/>
          <w:szCs w:val="32"/>
          <w:lang w:eastAsia="ru-RU"/>
        </w:rPr>
        <w:t>Греки и троянцы</w:t>
      </w:r>
    </w:p>
    <w:p w:rsidR="004928DF" w:rsidRPr="006430F3" w:rsidRDefault="004928DF" w:rsidP="004928DF">
      <w:pPr>
        <w:pStyle w:val="a8"/>
        <w:shd w:val="clear" w:color="auto" w:fill="FFFFFF" w:themeFill="background1"/>
        <w:spacing w:line="360" w:lineRule="auto"/>
        <w:ind w:firstLine="567"/>
        <w:jc w:val="both"/>
        <w:rPr>
          <w:rFonts w:ascii="Times New Roman" w:hAnsi="Times New Roman" w:cs="Times New Roman"/>
          <w:color w:val="001034"/>
          <w:sz w:val="28"/>
          <w:szCs w:val="28"/>
          <w:lang w:eastAsia="ru-RU"/>
        </w:rPr>
      </w:pPr>
      <w:r w:rsidRPr="006430F3">
        <w:rPr>
          <w:rFonts w:ascii="Times New Roman" w:hAnsi="Times New Roman" w:cs="Times New Roman"/>
          <w:sz w:val="28"/>
          <w:szCs w:val="28"/>
          <w:lang w:eastAsia="ru-RU"/>
        </w:rPr>
        <w:t xml:space="preserve">В 1857 году, когда уже открыли пояс астероидов между Марсом и Юпитером и начали изучать параметры их орбит, американский астроном </w:t>
      </w:r>
      <w:proofErr w:type="spellStart"/>
      <w:r w:rsidRPr="006430F3">
        <w:rPr>
          <w:rFonts w:ascii="Times New Roman" w:hAnsi="Times New Roman" w:cs="Times New Roman"/>
          <w:sz w:val="28"/>
          <w:szCs w:val="28"/>
          <w:lang w:eastAsia="ru-RU"/>
        </w:rPr>
        <w:t>Кирквуд</w:t>
      </w:r>
      <w:proofErr w:type="spellEnd"/>
      <w:r w:rsidRPr="006430F3">
        <w:rPr>
          <w:rFonts w:ascii="Times New Roman" w:hAnsi="Times New Roman" w:cs="Times New Roman"/>
          <w:sz w:val="28"/>
          <w:szCs w:val="28"/>
          <w:lang w:eastAsia="ru-RU"/>
        </w:rPr>
        <w:t xml:space="preserve"> заподозрил, что на определённых орбитах будет меньше астероидов, чем на других. Чтобы это продемонстрировать, он выписал астероиды в порядке возрастания периода их обращения вокруг Солнца. </w:t>
      </w:r>
      <w:r w:rsidRPr="006430F3">
        <w:rPr>
          <w:rFonts w:ascii="Times New Roman" w:hAnsi="Times New Roman" w:cs="Times New Roman"/>
          <w:sz w:val="28"/>
          <w:szCs w:val="28"/>
          <w:lang w:eastAsia="ru-RU"/>
        </w:rPr>
        <w:lastRenderedPageBreak/>
        <w:t>И действительно, на тех орбитах, период обращения по которым близок половине, трети или двум пятым периода обращения Юпитера, астероидов оказалось гораздо меньше, чем вокруг них. Такие «дырки» — пробелы в распределении периодов — назвали </w:t>
      </w:r>
      <w:r w:rsidRPr="006430F3">
        <w:rPr>
          <w:rFonts w:ascii="Times New Roman" w:hAnsi="Times New Roman" w:cs="Times New Roman"/>
          <w:i/>
          <w:iCs/>
          <w:sz w:val="28"/>
          <w:szCs w:val="28"/>
          <w:lang w:eastAsia="ru-RU"/>
        </w:rPr>
        <w:t xml:space="preserve">люками, или щелями, </w:t>
      </w:r>
      <w:proofErr w:type="spellStart"/>
      <w:r w:rsidRPr="006430F3">
        <w:rPr>
          <w:rFonts w:ascii="Times New Roman" w:hAnsi="Times New Roman" w:cs="Times New Roman"/>
          <w:i/>
          <w:iCs/>
          <w:sz w:val="28"/>
          <w:szCs w:val="28"/>
          <w:lang w:eastAsia="ru-RU"/>
        </w:rPr>
        <w:t>Кирквуда</w:t>
      </w:r>
      <w:proofErr w:type="spellEnd"/>
      <w:r w:rsidRPr="006430F3">
        <w:rPr>
          <w:rFonts w:ascii="Times New Roman" w:hAnsi="Times New Roman" w:cs="Times New Roman"/>
          <w:sz w:val="28"/>
          <w:szCs w:val="28"/>
          <w:lang w:eastAsia="ru-RU"/>
        </w:rPr>
        <w:t xml:space="preserve">. Чтобы их увидеть, будем откладывать по горизонтальной оси периоды обращения астероидов. Разобьём горизонтальную ось на маленькие интервалы и над каждым интервалом нарисуем прямоугольник, высота которого равна количеству попавших в него астероидов. Получится картина как на рисунке 1. (Сейчас астероидов известно уже очень много — около 300 тысяч, и диаграмма получается довольно подробной.) Люки </w:t>
      </w:r>
      <w:proofErr w:type="spellStart"/>
      <w:r w:rsidRPr="006430F3">
        <w:rPr>
          <w:rFonts w:ascii="Times New Roman" w:hAnsi="Times New Roman" w:cs="Times New Roman"/>
          <w:sz w:val="28"/>
          <w:szCs w:val="28"/>
          <w:lang w:eastAsia="ru-RU"/>
        </w:rPr>
        <w:t>Кирквуда</w:t>
      </w:r>
      <w:proofErr w:type="spellEnd"/>
      <w:r w:rsidRPr="006430F3">
        <w:rPr>
          <w:rFonts w:ascii="Times New Roman" w:hAnsi="Times New Roman" w:cs="Times New Roman"/>
          <w:sz w:val="28"/>
          <w:szCs w:val="28"/>
          <w:lang w:eastAsia="ru-RU"/>
        </w:rPr>
        <w:t xml:space="preserve"> видны очень хорошо.</w:t>
      </w:r>
      <w:r w:rsidR="00D7050F" w:rsidRPr="006430F3">
        <w:rPr>
          <w:rFonts w:ascii="Times New Roman" w:hAnsi="Times New Roman" w:cs="Times New Roman"/>
          <w:sz w:val="28"/>
          <w:szCs w:val="28"/>
          <w:lang w:eastAsia="ru-RU"/>
        </w:rPr>
        <w:fldChar w:fldCharType="begin"/>
      </w:r>
      <w:r w:rsidRPr="006430F3">
        <w:rPr>
          <w:rFonts w:ascii="Times New Roman" w:hAnsi="Times New Roman" w:cs="Times New Roman"/>
          <w:sz w:val="28"/>
          <w:szCs w:val="28"/>
          <w:lang w:eastAsia="ru-RU"/>
        </w:rPr>
        <w:instrText xml:space="preserve"> HYPERLINK "http://elementy.ru/images/eltpub/kacheli_rezonansy_01_703.jpg" \t "_blank" </w:instrText>
      </w:r>
      <w:r w:rsidR="00D7050F" w:rsidRPr="006430F3">
        <w:rPr>
          <w:rFonts w:ascii="Times New Roman" w:hAnsi="Times New Roman" w:cs="Times New Roman"/>
          <w:sz w:val="28"/>
          <w:szCs w:val="28"/>
          <w:lang w:eastAsia="ru-RU"/>
        </w:rPr>
        <w:fldChar w:fldCharType="separate"/>
      </w:r>
    </w:p>
    <w:p w:rsidR="004928DF" w:rsidRDefault="004928DF" w:rsidP="004928DF">
      <w:pPr>
        <w:pStyle w:val="a8"/>
        <w:spacing w:line="360" w:lineRule="auto"/>
        <w:ind w:firstLine="567"/>
        <w:jc w:val="both"/>
        <w:rPr>
          <w:rFonts w:ascii="Times New Roman" w:hAnsi="Times New Roman" w:cs="Times New Roman"/>
          <w:sz w:val="24"/>
          <w:szCs w:val="24"/>
          <w:lang w:eastAsia="ru-RU"/>
        </w:rPr>
      </w:pPr>
      <w:r w:rsidRPr="006430F3">
        <w:rPr>
          <w:rFonts w:ascii="Times New Roman" w:hAnsi="Times New Roman" w:cs="Times New Roman"/>
          <w:b/>
          <w:bCs/>
          <w:noProof/>
          <w:color w:val="001034"/>
          <w:sz w:val="28"/>
          <w:szCs w:val="28"/>
          <w:lang w:eastAsia="ru-RU"/>
        </w:rPr>
        <w:drawing>
          <wp:inline distT="0" distB="0" distL="0" distR="0">
            <wp:extent cx="4575647" cy="3115638"/>
            <wp:effectExtent l="19050" t="0" r="0" b="0"/>
            <wp:docPr id="11" name="Рисунок 3" descr="Рис. 1. Распределение астероидов по периоду обращения и люки Кирквуда («Квантик» №11,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 Распределение астероидов по периоду обращения и люки Кирквуда («Квантик» №11, 2015)"/>
                    <pic:cNvPicPr>
                      <a:picLocks noChangeAspect="1" noChangeArrowheads="1"/>
                    </pic:cNvPicPr>
                  </pic:nvPicPr>
                  <pic:blipFill>
                    <a:blip r:embed="rId30" cstate="print"/>
                    <a:srcRect/>
                    <a:stretch>
                      <a:fillRect/>
                    </a:stretch>
                  </pic:blipFill>
                  <pic:spPr bwMode="auto">
                    <a:xfrm>
                      <a:off x="0" y="0"/>
                      <a:ext cx="4581839" cy="3119854"/>
                    </a:xfrm>
                    <a:prstGeom prst="rect">
                      <a:avLst/>
                    </a:prstGeom>
                    <a:noFill/>
                    <a:ln w="9525">
                      <a:noFill/>
                      <a:miter lim="800000"/>
                      <a:headEnd/>
                      <a:tailEnd/>
                    </a:ln>
                  </pic:spPr>
                </pic:pic>
              </a:graphicData>
            </a:graphic>
          </wp:inline>
        </w:drawing>
      </w:r>
      <w:r w:rsidR="00D7050F" w:rsidRPr="006430F3">
        <w:rPr>
          <w:rFonts w:ascii="Times New Roman" w:hAnsi="Times New Roman" w:cs="Times New Roman"/>
          <w:sz w:val="28"/>
          <w:szCs w:val="28"/>
          <w:lang w:eastAsia="ru-RU"/>
        </w:rPr>
        <w:fldChar w:fldCharType="end"/>
      </w:r>
      <w:r w:rsidRPr="003B4CF4">
        <w:rPr>
          <w:rFonts w:ascii="Times New Roman" w:hAnsi="Times New Roman" w:cs="Times New Roman"/>
          <w:sz w:val="24"/>
          <w:szCs w:val="24"/>
          <w:lang w:eastAsia="ru-RU"/>
        </w:rPr>
        <w:t xml:space="preserve"> </w:t>
      </w:r>
      <w:r w:rsidR="00347BAB">
        <w:rPr>
          <w:rFonts w:ascii="Times New Roman" w:hAnsi="Times New Roman" w:cs="Times New Roman"/>
          <w:sz w:val="24"/>
          <w:szCs w:val="24"/>
          <w:lang w:eastAsia="ru-RU"/>
        </w:rPr>
        <w:t>Рис.2.</w:t>
      </w:r>
      <w:r w:rsidRPr="003B4CF4">
        <w:rPr>
          <w:rFonts w:ascii="Times New Roman" w:hAnsi="Times New Roman" w:cs="Times New Roman"/>
          <w:sz w:val="24"/>
          <w:szCs w:val="24"/>
          <w:lang w:eastAsia="ru-RU"/>
        </w:rPr>
        <w:t xml:space="preserve">Распределение астероидов по периоду обращения и люки </w:t>
      </w:r>
      <w:proofErr w:type="spellStart"/>
      <w:r w:rsidRPr="003B4CF4">
        <w:rPr>
          <w:rFonts w:ascii="Times New Roman" w:hAnsi="Times New Roman" w:cs="Times New Roman"/>
          <w:sz w:val="24"/>
          <w:szCs w:val="24"/>
          <w:lang w:eastAsia="ru-RU"/>
        </w:rPr>
        <w:t>Кирквуда</w:t>
      </w:r>
      <w:proofErr w:type="spellEnd"/>
      <w:r w:rsidRPr="003B4CF4">
        <w:rPr>
          <w:rFonts w:ascii="Times New Roman" w:hAnsi="Times New Roman" w:cs="Times New Roman"/>
          <w:sz w:val="24"/>
          <w:szCs w:val="24"/>
          <w:lang w:eastAsia="ru-RU"/>
        </w:rPr>
        <w:t>. </w:t>
      </w:r>
      <w:r w:rsidRPr="003B4CF4">
        <w:rPr>
          <w:rFonts w:ascii="Times New Roman" w:hAnsi="Times New Roman" w:cs="Times New Roman"/>
          <w:i/>
          <w:iCs/>
          <w:sz w:val="24"/>
          <w:szCs w:val="24"/>
          <w:lang w:eastAsia="ru-RU"/>
        </w:rPr>
        <w:t>По горизонтали</w:t>
      </w:r>
      <w:r w:rsidRPr="003B4CF4">
        <w:rPr>
          <w:rFonts w:ascii="Times New Roman" w:hAnsi="Times New Roman" w:cs="Times New Roman"/>
          <w:sz w:val="24"/>
          <w:szCs w:val="24"/>
          <w:lang w:eastAsia="ru-RU"/>
        </w:rPr>
        <w:t> — период обращения астероида в годах. </w:t>
      </w:r>
      <w:r w:rsidRPr="003B4CF4">
        <w:rPr>
          <w:rFonts w:ascii="Times New Roman" w:hAnsi="Times New Roman" w:cs="Times New Roman"/>
          <w:i/>
          <w:iCs/>
          <w:sz w:val="24"/>
          <w:szCs w:val="24"/>
          <w:lang w:eastAsia="ru-RU"/>
        </w:rPr>
        <w:t>Цифры сверху</w:t>
      </w:r>
      <w:r w:rsidRPr="003B4CF4">
        <w:rPr>
          <w:rFonts w:ascii="Times New Roman" w:hAnsi="Times New Roman" w:cs="Times New Roman"/>
          <w:sz w:val="24"/>
          <w:szCs w:val="24"/>
          <w:lang w:eastAsia="ru-RU"/>
        </w:rPr>
        <w:t xml:space="preserve"> показывают отношение периодов обращения Юпитера и астероидов из люка </w:t>
      </w:r>
      <w:proofErr w:type="spellStart"/>
      <w:r w:rsidRPr="003B4CF4">
        <w:rPr>
          <w:rFonts w:ascii="Times New Roman" w:hAnsi="Times New Roman" w:cs="Times New Roman"/>
          <w:sz w:val="24"/>
          <w:szCs w:val="24"/>
          <w:lang w:eastAsia="ru-RU"/>
        </w:rPr>
        <w:t>Кирквуда</w:t>
      </w:r>
      <w:proofErr w:type="spellEnd"/>
    </w:p>
    <w:p w:rsidR="004928DF" w:rsidRPr="003B4CF4" w:rsidRDefault="004928DF" w:rsidP="004928DF">
      <w:pPr>
        <w:pStyle w:val="a8"/>
        <w:spacing w:line="360" w:lineRule="auto"/>
        <w:ind w:firstLine="567"/>
        <w:jc w:val="both"/>
        <w:rPr>
          <w:rFonts w:ascii="Times New Roman" w:hAnsi="Times New Roman" w:cs="Times New Roman"/>
          <w:sz w:val="24"/>
          <w:szCs w:val="24"/>
          <w:lang w:eastAsia="ru-RU"/>
        </w:rPr>
      </w:pPr>
    </w:p>
    <w:p w:rsidR="004928DF" w:rsidRPr="006430F3" w:rsidRDefault="004928DF" w:rsidP="004928DF">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 xml:space="preserve">Почему в этих местах, как и говорил </w:t>
      </w:r>
      <w:proofErr w:type="spellStart"/>
      <w:r w:rsidRPr="006430F3">
        <w:rPr>
          <w:rFonts w:ascii="Times New Roman" w:hAnsi="Times New Roman" w:cs="Times New Roman"/>
          <w:sz w:val="28"/>
          <w:szCs w:val="28"/>
          <w:lang w:eastAsia="ru-RU"/>
        </w:rPr>
        <w:t>Кирквуд</w:t>
      </w:r>
      <w:proofErr w:type="spellEnd"/>
      <w:r w:rsidRPr="006430F3">
        <w:rPr>
          <w:rFonts w:ascii="Times New Roman" w:hAnsi="Times New Roman" w:cs="Times New Roman"/>
          <w:sz w:val="28"/>
          <w:szCs w:val="28"/>
          <w:lang w:eastAsia="ru-RU"/>
        </w:rPr>
        <w:t xml:space="preserve">, астероидам спокойно не живётся? Всё дело в резонансе: те астероиды, чей период был равен, скажем, половине периода Юпитера, сближаются с ним на одном и том же участке. Воздействия Юпитера при этом каждый раз понемногу меняют орбиту, причём в одном и том же направлении, в отличие от нерезонансных </w:t>
      </w:r>
      <w:r w:rsidRPr="006430F3">
        <w:rPr>
          <w:rFonts w:ascii="Times New Roman" w:hAnsi="Times New Roman" w:cs="Times New Roman"/>
          <w:sz w:val="28"/>
          <w:szCs w:val="28"/>
          <w:lang w:eastAsia="ru-RU"/>
        </w:rPr>
        <w:lastRenderedPageBreak/>
        <w:t>орбит, которые Юпитер гнёт то в одну сторону, то в другую, в среднем особо не меняя. Так резонансные орбиты из кругов вытягивались во всё более узкие эллипсы. Период обращения при этом не менялся, и резонансная раскачка продолжалась до тех пор, пока космический хулиган Юпитер не выбрасывал астероид из Солнечной системы. А вокруг «главного резонанса» — периода обращения Юпитера — на гистограмме вообще почти пусто: Юпитер раскачивал орбиты таких астероидов до тех пор, пока они не начинали пересекать его орбиту, а потом просто «съедал» их.</w:t>
      </w:r>
    </w:p>
    <w:p w:rsidR="004928DF" w:rsidRDefault="004928DF" w:rsidP="004928DF">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Но и к такому космическому хулиганству можно приспособиться и даже извлечь из него выгоду. Вот пример: оказывается, есть две группы астероидов — они называются </w:t>
      </w:r>
      <w:r w:rsidRPr="006430F3">
        <w:rPr>
          <w:rFonts w:ascii="Times New Roman" w:hAnsi="Times New Roman" w:cs="Times New Roman"/>
          <w:i/>
          <w:iCs/>
          <w:sz w:val="28"/>
          <w:szCs w:val="28"/>
          <w:lang w:eastAsia="ru-RU"/>
        </w:rPr>
        <w:t>греки</w:t>
      </w:r>
      <w:r w:rsidRPr="006430F3">
        <w:rPr>
          <w:rFonts w:ascii="Times New Roman" w:hAnsi="Times New Roman" w:cs="Times New Roman"/>
          <w:sz w:val="28"/>
          <w:szCs w:val="28"/>
          <w:lang w:eastAsia="ru-RU"/>
        </w:rPr>
        <w:t> и </w:t>
      </w:r>
      <w:r w:rsidRPr="006430F3">
        <w:rPr>
          <w:rFonts w:ascii="Times New Roman" w:hAnsi="Times New Roman" w:cs="Times New Roman"/>
          <w:i/>
          <w:iCs/>
          <w:sz w:val="28"/>
          <w:szCs w:val="28"/>
          <w:lang w:eastAsia="ru-RU"/>
        </w:rPr>
        <w:t>троянцы</w:t>
      </w:r>
      <w:r w:rsidRPr="006430F3">
        <w:rPr>
          <w:rFonts w:ascii="Times New Roman" w:hAnsi="Times New Roman" w:cs="Times New Roman"/>
          <w:sz w:val="28"/>
          <w:szCs w:val="28"/>
          <w:lang w:eastAsia="ru-RU"/>
        </w:rPr>
        <w:t xml:space="preserve">, — период которых точно совпадает с периодом Юпитера! </w:t>
      </w:r>
      <w:proofErr w:type="gramStart"/>
      <w:r w:rsidRPr="006430F3">
        <w:rPr>
          <w:rFonts w:ascii="Times New Roman" w:hAnsi="Times New Roman" w:cs="Times New Roman"/>
          <w:sz w:val="28"/>
          <w:szCs w:val="28"/>
          <w:lang w:eastAsia="ru-RU"/>
        </w:rPr>
        <w:t>Более того, сами их орбиты совпадают с орбитой Юпитера, только «греки» движутся по ней, «опережая» Юпитер на </w:t>
      </w:r>
      <w:r w:rsidRPr="00F138F3">
        <w:rPr>
          <w:rFonts w:ascii="Times New Roman" w:eastAsia="MS Mincho" w:hAnsi="MS Mincho" w:cs="Times New Roman"/>
          <w:sz w:val="36"/>
          <w:szCs w:val="36"/>
          <w:lang w:eastAsia="ru-RU"/>
        </w:rPr>
        <w:t>⅙</w:t>
      </w:r>
      <w:r w:rsidRPr="006430F3">
        <w:rPr>
          <w:rFonts w:ascii="Times New Roman" w:hAnsi="Times New Roman" w:cs="Times New Roman"/>
          <w:sz w:val="28"/>
          <w:szCs w:val="28"/>
          <w:lang w:eastAsia="ru-RU"/>
        </w:rPr>
        <w:t> круга, а «троянцы» — на столько же «отстают» (рис. 2).</w:t>
      </w:r>
      <w:proofErr w:type="gramEnd"/>
      <w:r w:rsidRPr="006430F3">
        <w:rPr>
          <w:rFonts w:ascii="Times New Roman" w:hAnsi="Times New Roman" w:cs="Times New Roman"/>
          <w:sz w:val="28"/>
          <w:szCs w:val="28"/>
          <w:lang w:eastAsia="ru-RU"/>
        </w:rPr>
        <w:t xml:space="preserve"> Эти астероиды похожи на мышей из мультика, которые ходят по пятам за котом и так от него спасаются. И резонанс им никак не мешает и не раскачивает их орбиты, а наоборот, делает их устойчивыми.</w:t>
      </w:r>
      <w:r w:rsidRPr="00370613">
        <w:rPr>
          <w:rFonts w:ascii="Times New Roman" w:hAnsi="Times New Roman" w:cs="Times New Roman"/>
          <w:sz w:val="28"/>
          <w:szCs w:val="28"/>
          <w:lang w:eastAsia="ru-RU"/>
        </w:rPr>
        <w:t xml:space="preserve"> </w:t>
      </w:r>
      <w:r w:rsidRPr="006430F3">
        <w:rPr>
          <w:rFonts w:ascii="Times New Roman" w:hAnsi="Times New Roman" w:cs="Times New Roman"/>
          <w:sz w:val="28"/>
          <w:szCs w:val="28"/>
          <w:lang w:eastAsia="ru-RU"/>
        </w:rPr>
        <w:t>Это может показаться бессмыслицей, ведь «троянцев» Юпитер постоянно тянет вперёд, а «греков» тормозит. Почему «троянцы» его не догонят, а Юпитер не догонит «греков»? Дело в том, что и астероид, и сам Юпитер (и даже само Солнце) на самом деле вращаются не вокруг Солнца, а вокруг некоторой неподвижной точки — центра масс системы Солнце — Юпитер. То есть центр круга, по которому крутится Юпитер, чуть-чуть сдвинут от Солнца в сторону Юпитера. И именно к этому центру, а не к Солнцу, должны притягиваться астероиды на орбите Юпитера, чтобы не убегать вперёд и не отставать.</w:t>
      </w:r>
    </w:p>
    <w:p w:rsidR="004928DF" w:rsidRPr="006430F3" w:rsidRDefault="004928DF" w:rsidP="004928DF">
      <w:pPr>
        <w:pStyle w:val="a8"/>
        <w:spacing w:line="360" w:lineRule="auto"/>
        <w:ind w:firstLine="567"/>
        <w:jc w:val="both"/>
        <w:rPr>
          <w:rFonts w:ascii="Times New Roman" w:hAnsi="Times New Roman" w:cs="Times New Roman"/>
          <w:b/>
          <w:bCs/>
          <w:sz w:val="28"/>
          <w:szCs w:val="28"/>
          <w:lang w:eastAsia="ru-RU"/>
        </w:rPr>
      </w:pPr>
      <w:r w:rsidRPr="006430F3">
        <w:rPr>
          <w:rFonts w:ascii="Times New Roman" w:hAnsi="Times New Roman" w:cs="Times New Roman"/>
          <w:b/>
          <w:bCs/>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756920</wp:posOffset>
            </wp:positionH>
            <wp:positionV relativeFrom="paragraph">
              <wp:posOffset>11430</wp:posOffset>
            </wp:positionV>
            <wp:extent cx="4093210" cy="2732405"/>
            <wp:effectExtent l="19050" t="0" r="2540" b="0"/>
            <wp:wrapSquare wrapText="bothSides"/>
            <wp:docPr id="24" name="Рисунок 5" descr="Рис. 2. Взаимное расположение Солнца, Юпитера и астероидов-троянцев («Квантик» №11,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2. Взаимное расположение Солнца, Юпитера и астероидов-троянцев («Квантик» №11, 2015)"/>
                    <pic:cNvPicPr>
                      <a:picLocks noChangeAspect="1" noChangeArrowheads="1"/>
                    </pic:cNvPicPr>
                  </pic:nvPicPr>
                  <pic:blipFill>
                    <a:blip r:embed="rId31" cstate="print"/>
                    <a:srcRect/>
                    <a:stretch>
                      <a:fillRect/>
                    </a:stretch>
                  </pic:blipFill>
                  <pic:spPr bwMode="auto">
                    <a:xfrm>
                      <a:off x="0" y="0"/>
                      <a:ext cx="4093210" cy="2732405"/>
                    </a:xfrm>
                    <a:prstGeom prst="rect">
                      <a:avLst/>
                    </a:prstGeom>
                    <a:noFill/>
                    <a:ln w="9525">
                      <a:noFill/>
                      <a:miter lim="800000"/>
                      <a:headEnd/>
                      <a:tailEnd/>
                    </a:ln>
                  </pic:spPr>
                </pic:pic>
              </a:graphicData>
            </a:graphic>
          </wp:anchor>
        </w:drawing>
      </w:r>
    </w:p>
    <w:p w:rsidR="004928DF" w:rsidRDefault="00347BAB" w:rsidP="004928DF">
      <w:pPr>
        <w:pStyle w:val="a8"/>
        <w:spacing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Рис.3.</w:t>
      </w:r>
      <w:r w:rsidR="004928DF" w:rsidRPr="003B4CF4">
        <w:rPr>
          <w:rFonts w:ascii="Times New Roman" w:hAnsi="Times New Roman" w:cs="Times New Roman"/>
          <w:sz w:val="24"/>
          <w:szCs w:val="24"/>
          <w:lang w:eastAsia="ru-RU"/>
        </w:rPr>
        <w:t>Взаимное расположение Солнца, Юпитера и астероидов-троянцев. Размеры всех тел изображены без соблюдения масштаба</w:t>
      </w:r>
    </w:p>
    <w:p w:rsidR="004928DF" w:rsidRPr="003B4CF4" w:rsidRDefault="004928DF" w:rsidP="004928DF">
      <w:pPr>
        <w:pStyle w:val="a8"/>
        <w:spacing w:line="360" w:lineRule="auto"/>
        <w:ind w:firstLine="567"/>
        <w:jc w:val="both"/>
        <w:rPr>
          <w:rFonts w:ascii="Times New Roman" w:hAnsi="Times New Roman" w:cs="Times New Roman"/>
          <w:sz w:val="24"/>
          <w:szCs w:val="24"/>
          <w:lang w:eastAsia="ru-RU"/>
        </w:rPr>
      </w:pPr>
    </w:p>
    <w:p w:rsidR="004928DF" w:rsidRPr="006430F3" w:rsidRDefault="004928DF" w:rsidP="004928DF">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 xml:space="preserve">Вот «греки» и устроились там, где тормозящая сила от Юпитера компенсируется </w:t>
      </w:r>
      <w:proofErr w:type="gramStart"/>
      <w:r w:rsidRPr="006430F3">
        <w:rPr>
          <w:rFonts w:ascii="Times New Roman" w:hAnsi="Times New Roman" w:cs="Times New Roman"/>
          <w:sz w:val="28"/>
          <w:szCs w:val="28"/>
          <w:lang w:eastAsia="ru-RU"/>
        </w:rPr>
        <w:t>разгоняющей</w:t>
      </w:r>
      <w:proofErr w:type="gramEnd"/>
      <w:r w:rsidRPr="006430F3">
        <w:rPr>
          <w:rFonts w:ascii="Times New Roman" w:hAnsi="Times New Roman" w:cs="Times New Roman"/>
          <w:sz w:val="28"/>
          <w:szCs w:val="28"/>
          <w:lang w:eastAsia="ru-RU"/>
        </w:rPr>
        <w:t xml:space="preserve"> от Солнца (рис. 3).</w:t>
      </w:r>
    </w:p>
    <w:p w:rsidR="004928DF" w:rsidRPr="006430F3" w:rsidRDefault="004928DF" w:rsidP="004928DF">
      <w:pPr>
        <w:pStyle w:val="a8"/>
        <w:spacing w:line="360" w:lineRule="auto"/>
        <w:ind w:firstLine="567"/>
        <w:jc w:val="center"/>
        <w:rPr>
          <w:rFonts w:ascii="Times New Roman" w:hAnsi="Times New Roman" w:cs="Times New Roman"/>
          <w:b/>
          <w:bCs/>
          <w:sz w:val="28"/>
          <w:szCs w:val="28"/>
          <w:lang w:eastAsia="ru-RU"/>
        </w:rPr>
      </w:pPr>
      <w:r w:rsidRPr="006430F3">
        <w:rPr>
          <w:rFonts w:ascii="Times New Roman" w:hAnsi="Times New Roman" w:cs="Times New Roman"/>
          <w:b/>
          <w:bCs/>
          <w:noProof/>
          <w:sz w:val="28"/>
          <w:szCs w:val="28"/>
          <w:lang w:eastAsia="ru-RU"/>
        </w:rPr>
        <w:drawing>
          <wp:inline distT="0" distB="0" distL="0" distR="0">
            <wp:extent cx="3971073" cy="2647507"/>
            <wp:effectExtent l="19050" t="0" r="0" b="0"/>
            <wp:docPr id="25" name="Рисунок 6" descr="Рис. 3. Силы, действующие на астероид в точке Лагранжа («Квантик» №11,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3. Силы, действующие на астероид в точке Лагранжа («Квантик» №11, 2015)"/>
                    <pic:cNvPicPr>
                      <a:picLocks noChangeAspect="1" noChangeArrowheads="1"/>
                    </pic:cNvPicPr>
                  </pic:nvPicPr>
                  <pic:blipFill>
                    <a:blip r:embed="rId32" cstate="print"/>
                    <a:srcRect/>
                    <a:stretch>
                      <a:fillRect/>
                    </a:stretch>
                  </pic:blipFill>
                  <pic:spPr bwMode="auto">
                    <a:xfrm>
                      <a:off x="0" y="0"/>
                      <a:ext cx="3977724" cy="2651941"/>
                    </a:xfrm>
                    <a:prstGeom prst="rect">
                      <a:avLst/>
                    </a:prstGeom>
                    <a:noFill/>
                    <a:ln w="9525">
                      <a:noFill/>
                      <a:miter lim="800000"/>
                      <a:headEnd/>
                      <a:tailEnd/>
                    </a:ln>
                  </pic:spPr>
                </pic:pic>
              </a:graphicData>
            </a:graphic>
          </wp:inline>
        </w:drawing>
      </w:r>
    </w:p>
    <w:p w:rsidR="004928DF" w:rsidRDefault="00347BAB" w:rsidP="004928DF">
      <w:pPr>
        <w:pStyle w:val="a8"/>
        <w:spacing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Рис.4.</w:t>
      </w:r>
      <w:r w:rsidR="004928DF" w:rsidRPr="003B4CF4">
        <w:rPr>
          <w:rFonts w:ascii="Times New Roman" w:hAnsi="Times New Roman" w:cs="Times New Roman"/>
          <w:sz w:val="24"/>
          <w:szCs w:val="24"/>
          <w:lang w:eastAsia="ru-RU"/>
        </w:rPr>
        <w:t>Силы, действующие на астероид в точке Лагранжа. Расстояние от Солнца до центра масс и размер орбиты Солнца преувеличены примерно в 100 раз относительно размера орбиты Юпитера</w:t>
      </w:r>
    </w:p>
    <w:p w:rsidR="004928DF" w:rsidRPr="003B4CF4" w:rsidRDefault="004928DF" w:rsidP="004928DF">
      <w:pPr>
        <w:pStyle w:val="a8"/>
        <w:spacing w:line="360" w:lineRule="auto"/>
        <w:ind w:firstLine="567"/>
        <w:jc w:val="both"/>
        <w:rPr>
          <w:rFonts w:ascii="Times New Roman" w:hAnsi="Times New Roman" w:cs="Times New Roman"/>
          <w:sz w:val="24"/>
          <w:szCs w:val="24"/>
          <w:lang w:eastAsia="ru-RU"/>
        </w:rPr>
      </w:pPr>
    </w:p>
    <w:p w:rsidR="004928DF" w:rsidRPr="006430F3" w:rsidRDefault="004928DF" w:rsidP="004928DF">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 xml:space="preserve">Точка на орбите Юпитера, отстоящая от него на 60° и движущаяся синхронно с ним, называется </w:t>
      </w:r>
      <w:proofErr w:type="spellStart"/>
      <w:r w:rsidRPr="006430F3">
        <w:rPr>
          <w:rFonts w:ascii="Times New Roman" w:hAnsi="Times New Roman" w:cs="Times New Roman"/>
          <w:sz w:val="28"/>
          <w:szCs w:val="28"/>
          <w:lang w:eastAsia="ru-RU"/>
        </w:rPr>
        <w:t>лагранжевой</w:t>
      </w:r>
      <w:proofErr w:type="spellEnd"/>
      <w:r w:rsidRPr="006430F3">
        <w:rPr>
          <w:rFonts w:ascii="Times New Roman" w:hAnsi="Times New Roman" w:cs="Times New Roman"/>
          <w:sz w:val="28"/>
          <w:szCs w:val="28"/>
          <w:lang w:eastAsia="ru-RU"/>
        </w:rPr>
        <w:t xml:space="preserve">. Астероид, находящийся в этой точке, будет оставаться в ней вечно (конечно, вращаясь при этом вместе с Юпитером). Безусловно, в одной точке нескольким «троянцам» </w:t>
      </w:r>
      <w:r w:rsidRPr="006430F3">
        <w:rPr>
          <w:rFonts w:ascii="Times New Roman" w:hAnsi="Times New Roman" w:cs="Times New Roman"/>
          <w:sz w:val="28"/>
          <w:szCs w:val="28"/>
          <w:lang w:eastAsia="ru-RU"/>
        </w:rPr>
        <w:lastRenderedPageBreak/>
        <w:t>не поместиться. Но они «болтаются» вокруг этой точки, никогда сильно от неё не удаляясь.</w:t>
      </w:r>
    </w:p>
    <w:p w:rsidR="004928DF" w:rsidRPr="006430F3" w:rsidRDefault="004928DF" w:rsidP="004928DF">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Кстати, есть ещё 3 точки Лагранжа, которые движутся синхронно с Юпитером по круговым орбитам: помещённый в них астероид тоже в них бы и оставался (правда, только теоретически: это равновесие неустойчиво). Попробуйте угадать, где расположены эти точки.</w:t>
      </w:r>
    </w:p>
    <w:p w:rsidR="004928DF" w:rsidRDefault="004928DF" w:rsidP="004928DF">
      <w:pPr>
        <w:pStyle w:val="a8"/>
        <w:spacing w:line="360" w:lineRule="auto"/>
        <w:ind w:firstLine="567"/>
        <w:jc w:val="both"/>
        <w:rPr>
          <w:rFonts w:ascii="Times New Roman" w:hAnsi="Times New Roman" w:cs="Times New Roman"/>
          <w:sz w:val="28"/>
          <w:szCs w:val="28"/>
          <w:lang w:eastAsia="ru-RU"/>
        </w:rPr>
      </w:pPr>
      <w:r w:rsidRPr="006430F3">
        <w:rPr>
          <w:rFonts w:ascii="Times New Roman" w:hAnsi="Times New Roman" w:cs="Times New Roman"/>
          <w:sz w:val="28"/>
          <w:szCs w:val="28"/>
          <w:lang w:eastAsia="ru-RU"/>
        </w:rPr>
        <w:t xml:space="preserve">Не только Юпитер занимается космическим хулиганством. У других планет, правда, меньше возможностей проявить себя таким образом: массы не хватает или астероидов поблизости маловато. Но вот Нептуну повезло: сразу за его орбитой начинается пояс </w:t>
      </w:r>
      <w:proofErr w:type="spellStart"/>
      <w:r w:rsidRPr="006430F3">
        <w:rPr>
          <w:rFonts w:ascii="Times New Roman" w:hAnsi="Times New Roman" w:cs="Times New Roman"/>
          <w:sz w:val="28"/>
          <w:szCs w:val="28"/>
          <w:lang w:eastAsia="ru-RU"/>
        </w:rPr>
        <w:t>Койпера</w:t>
      </w:r>
      <w:proofErr w:type="spellEnd"/>
      <w:r w:rsidRPr="006430F3">
        <w:rPr>
          <w:rFonts w:ascii="Times New Roman" w:hAnsi="Times New Roman" w:cs="Times New Roman"/>
          <w:sz w:val="28"/>
          <w:szCs w:val="28"/>
          <w:lang w:eastAsia="ru-RU"/>
        </w:rPr>
        <w:t xml:space="preserve"> — область малых планет, то есть тех же астероидов, только </w:t>
      </w:r>
      <w:proofErr w:type="gramStart"/>
      <w:r w:rsidRPr="006430F3">
        <w:rPr>
          <w:rFonts w:ascii="Times New Roman" w:hAnsi="Times New Roman" w:cs="Times New Roman"/>
          <w:sz w:val="28"/>
          <w:szCs w:val="28"/>
          <w:lang w:eastAsia="ru-RU"/>
        </w:rPr>
        <w:t>покрупнее</w:t>
      </w:r>
      <w:proofErr w:type="gramEnd"/>
      <w:r w:rsidRPr="006430F3">
        <w:rPr>
          <w:rFonts w:ascii="Times New Roman" w:hAnsi="Times New Roman" w:cs="Times New Roman"/>
          <w:sz w:val="28"/>
          <w:szCs w:val="28"/>
          <w:lang w:eastAsia="ru-RU"/>
        </w:rPr>
        <w:t>. Именно из-за их открытия Плутон перестали считать планетой: оказалось, что таких, как он, там довольно много. Так вот, б</w:t>
      </w:r>
      <w:r w:rsidRPr="006430F3">
        <w:rPr>
          <w:rFonts w:ascii="Times New Roman" w:hAnsi="Times New Roman" w:cs="Times New Roman"/>
          <w:i/>
          <w:iCs/>
          <w:sz w:val="28"/>
          <w:szCs w:val="28"/>
          <w:lang w:eastAsia="ru-RU"/>
        </w:rPr>
        <w:t>о</w:t>
      </w:r>
      <w:r w:rsidRPr="006430F3">
        <w:rPr>
          <w:rFonts w:ascii="Times New Roman" w:hAnsi="Times New Roman" w:cs="Times New Roman"/>
          <w:sz w:val="28"/>
          <w:szCs w:val="28"/>
          <w:lang w:eastAsia="ru-RU"/>
        </w:rPr>
        <w:t>льшая часть известных малых планет пересекают орбиту Нептуна, и практически все они находятся с Нептуном в резонансе. Это помогает им избежать столкновения с ним: похоже, остальных Нептун проглотил!</w:t>
      </w:r>
    </w:p>
    <w:p w:rsidR="004928DF" w:rsidRDefault="004928DF" w:rsidP="004928DF">
      <w:pPr>
        <w:pStyle w:val="a8"/>
        <w:spacing w:line="360" w:lineRule="auto"/>
        <w:ind w:firstLine="567"/>
        <w:jc w:val="both"/>
        <w:rPr>
          <w:rFonts w:ascii="Times New Roman" w:hAnsi="Times New Roman" w:cs="Times New Roman"/>
          <w:sz w:val="28"/>
          <w:szCs w:val="28"/>
          <w:lang w:eastAsia="ru-RU"/>
        </w:rPr>
      </w:pPr>
    </w:p>
    <w:p w:rsidR="004928DF" w:rsidRPr="00A9735A" w:rsidRDefault="004928DF" w:rsidP="004928DF">
      <w:pPr>
        <w:pStyle w:val="a8"/>
        <w:spacing w:line="360" w:lineRule="auto"/>
        <w:ind w:firstLine="567"/>
        <w:jc w:val="center"/>
        <w:rPr>
          <w:rFonts w:ascii="Times New Roman" w:hAnsi="Times New Roman" w:cs="Times New Roman"/>
          <w:b/>
          <w:sz w:val="32"/>
          <w:szCs w:val="32"/>
          <w:lang w:eastAsia="ru-RU"/>
        </w:rPr>
      </w:pPr>
      <w:r w:rsidRPr="00A9735A">
        <w:rPr>
          <w:rFonts w:ascii="Times New Roman" w:hAnsi="Times New Roman" w:cs="Times New Roman"/>
          <w:b/>
          <w:sz w:val="32"/>
          <w:szCs w:val="32"/>
          <w:lang w:eastAsia="ru-RU"/>
        </w:rPr>
        <w:t>Троянские астероиды Земли</w:t>
      </w:r>
    </w:p>
    <w:p w:rsidR="004928DF" w:rsidRDefault="004928DF" w:rsidP="004928DF">
      <w:pPr>
        <w:pStyle w:val="a8"/>
        <w:spacing w:line="360" w:lineRule="auto"/>
        <w:ind w:firstLine="567"/>
        <w:jc w:val="center"/>
        <w:rPr>
          <w:rFonts w:ascii="Arial" w:hAnsi="Arial" w:cs="Arial"/>
          <w:color w:val="222222"/>
          <w:sz w:val="21"/>
          <w:szCs w:val="21"/>
        </w:rPr>
      </w:pPr>
    </w:p>
    <w:p w:rsidR="004928DF" w:rsidRPr="00C50A47" w:rsidRDefault="00D7050F" w:rsidP="004928DF">
      <w:pPr>
        <w:pStyle w:val="a4"/>
        <w:spacing w:before="120" w:beforeAutospacing="0" w:after="120" w:afterAutospacing="0" w:line="360" w:lineRule="auto"/>
        <w:ind w:firstLine="567"/>
        <w:jc w:val="both"/>
        <w:rPr>
          <w:sz w:val="28"/>
          <w:szCs w:val="28"/>
        </w:rPr>
      </w:pPr>
      <w:hyperlink r:id="rId33" w:tooltip="Троянские астероиды" w:history="1">
        <w:proofErr w:type="spellStart"/>
        <w:proofErr w:type="gramStart"/>
        <w:r w:rsidR="004928DF" w:rsidRPr="00C50A47">
          <w:rPr>
            <w:rStyle w:val="a3"/>
            <w:b/>
            <w:bCs/>
            <w:color w:val="auto"/>
            <w:sz w:val="28"/>
            <w:szCs w:val="28"/>
            <w:u w:val="none"/>
          </w:rPr>
          <w:t>Троя́нские</w:t>
        </w:r>
        <w:proofErr w:type="spellEnd"/>
        <w:proofErr w:type="gramEnd"/>
        <w:r w:rsidR="004928DF" w:rsidRPr="00C50A47">
          <w:rPr>
            <w:rStyle w:val="a3"/>
            <w:b/>
            <w:bCs/>
            <w:color w:val="auto"/>
            <w:sz w:val="28"/>
            <w:szCs w:val="28"/>
            <w:u w:val="none"/>
          </w:rPr>
          <w:t xml:space="preserve"> </w:t>
        </w:r>
        <w:proofErr w:type="spellStart"/>
        <w:r w:rsidR="004928DF" w:rsidRPr="00C50A47">
          <w:rPr>
            <w:rStyle w:val="a3"/>
            <w:b/>
            <w:bCs/>
            <w:color w:val="auto"/>
            <w:sz w:val="28"/>
            <w:szCs w:val="28"/>
            <w:u w:val="none"/>
          </w:rPr>
          <w:t>астеро́иды</w:t>
        </w:r>
        <w:proofErr w:type="spellEnd"/>
      </w:hyperlink>
      <w:r w:rsidR="004928DF" w:rsidRPr="00C50A47">
        <w:rPr>
          <w:b/>
          <w:bCs/>
          <w:sz w:val="28"/>
          <w:szCs w:val="28"/>
        </w:rPr>
        <w:t> Земли́</w:t>
      </w:r>
      <w:r w:rsidR="004928DF" w:rsidRPr="00C50A47">
        <w:rPr>
          <w:sz w:val="28"/>
          <w:szCs w:val="28"/>
        </w:rPr>
        <w:t> — гипотетическая группа </w:t>
      </w:r>
      <w:hyperlink r:id="rId34" w:tooltip="Астероид" w:history="1">
        <w:r w:rsidR="004928DF" w:rsidRPr="00C50A47">
          <w:rPr>
            <w:rStyle w:val="a3"/>
            <w:color w:val="auto"/>
            <w:sz w:val="28"/>
            <w:szCs w:val="28"/>
            <w:u w:val="none"/>
          </w:rPr>
          <w:t>астероидов</w:t>
        </w:r>
      </w:hyperlink>
      <w:r w:rsidR="004928DF" w:rsidRPr="00C50A47">
        <w:rPr>
          <w:sz w:val="28"/>
          <w:szCs w:val="28"/>
        </w:rPr>
        <w:t>, находящихся близ </w:t>
      </w:r>
      <w:hyperlink r:id="rId35" w:anchor="L4_%D0%B8_L5" w:tooltip="Точки Лагранжа" w:history="1">
        <w:r w:rsidR="004928DF" w:rsidRPr="00C50A47">
          <w:rPr>
            <w:rStyle w:val="a3"/>
            <w:color w:val="auto"/>
            <w:sz w:val="28"/>
            <w:szCs w:val="28"/>
            <w:u w:val="none"/>
          </w:rPr>
          <w:t>точек Лагранжа L</w:t>
        </w:r>
        <w:r w:rsidR="004928DF" w:rsidRPr="00C50A47">
          <w:rPr>
            <w:rStyle w:val="a3"/>
            <w:color w:val="auto"/>
            <w:sz w:val="28"/>
            <w:szCs w:val="28"/>
            <w:u w:val="none"/>
            <w:vertAlign w:val="subscript"/>
          </w:rPr>
          <w:t>4</w:t>
        </w:r>
        <w:r w:rsidR="004928DF" w:rsidRPr="00C50A47">
          <w:rPr>
            <w:rStyle w:val="a3"/>
            <w:color w:val="auto"/>
            <w:sz w:val="28"/>
            <w:szCs w:val="28"/>
            <w:u w:val="none"/>
          </w:rPr>
          <w:t> и L</w:t>
        </w:r>
        <w:r w:rsidR="004928DF" w:rsidRPr="00C50A47">
          <w:rPr>
            <w:rStyle w:val="a3"/>
            <w:color w:val="auto"/>
            <w:sz w:val="28"/>
            <w:szCs w:val="28"/>
            <w:u w:val="none"/>
            <w:vertAlign w:val="subscript"/>
          </w:rPr>
          <w:t>5</w:t>
        </w:r>
      </w:hyperlink>
      <w:r w:rsidR="004928DF" w:rsidRPr="00C50A47">
        <w:rPr>
          <w:sz w:val="28"/>
          <w:szCs w:val="28"/>
        </w:rPr>
        <w:t xml:space="preserve"> системы </w:t>
      </w:r>
      <w:proofErr w:type="spellStart"/>
      <w:r w:rsidR="004928DF" w:rsidRPr="00C50A47">
        <w:rPr>
          <w:sz w:val="28"/>
          <w:szCs w:val="28"/>
        </w:rPr>
        <w:t>Земля−Солнце</w:t>
      </w:r>
      <w:proofErr w:type="spellEnd"/>
      <w:r w:rsidR="004928DF" w:rsidRPr="00C50A47">
        <w:rPr>
          <w:sz w:val="28"/>
          <w:szCs w:val="28"/>
        </w:rPr>
        <w:t xml:space="preserve"> и, таким образом, движущиеся вокруг </w:t>
      </w:r>
      <w:hyperlink r:id="rId36" w:tooltip="Солнце" w:history="1">
        <w:r w:rsidR="004928DF" w:rsidRPr="00C50A47">
          <w:rPr>
            <w:rStyle w:val="a3"/>
            <w:color w:val="auto"/>
            <w:sz w:val="28"/>
            <w:szCs w:val="28"/>
            <w:u w:val="none"/>
          </w:rPr>
          <w:t>Солнца</w:t>
        </w:r>
      </w:hyperlink>
      <w:r w:rsidR="004928DF" w:rsidRPr="00C50A47">
        <w:rPr>
          <w:sz w:val="28"/>
          <w:szCs w:val="28"/>
        </w:rPr>
        <w:t> вдоль орбиты </w:t>
      </w:r>
      <w:hyperlink r:id="rId37" w:tooltip="Земля" w:history="1">
        <w:r w:rsidR="004928DF" w:rsidRPr="00C50A47">
          <w:rPr>
            <w:rStyle w:val="a3"/>
            <w:color w:val="auto"/>
            <w:sz w:val="28"/>
            <w:szCs w:val="28"/>
            <w:u w:val="none"/>
          </w:rPr>
          <w:t>Земли</w:t>
        </w:r>
      </w:hyperlink>
      <w:r w:rsidR="004928DF" w:rsidRPr="00C50A47">
        <w:rPr>
          <w:sz w:val="28"/>
          <w:szCs w:val="28"/>
        </w:rPr>
        <w:t> в 60° впереди (L</w:t>
      </w:r>
      <w:r w:rsidR="004928DF" w:rsidRPr="00C50A47">
        <w:rPr>
          <w:sz w:val="28"/>
          <w:szCs w:val="28"/>
          <w:vertAlign w:val="subscript"/>
        </w:rPr>
        <w:t>4</w:t>
      </w:r>
      <w:r w:rsidR="004928DF" w:rsidRPr="00C50A47">
        <w:rPr>
          <w:sz w:val="28"/>
          <w:szCs w:val="28"/>
        </w:rPr>
        <w:t>) или позади (L</w:t>
      </w:r>
      <w:r w:rsidR="004928DF" w:rsidRPr="00C50A47">
        <w:rPr>
          <w:sz w:val="28"/>
          <w:szCs w:val="28"/>
          <w:vertAlign w:val="subscript"/>
        </w:rPr>
        <w:t>5</w:t>
      </w:r>
      <w:r w:rsidR="004928DF" w:rsidRPr="00C50A47">
        <w:rPr>
          <w:sz w:val="28"/>
          <w:szCs w:val="28"/>
        </w:rPr>
        <w:t>) неё. При наблюдении с Земли, они располагались бы на небе в 60° позади или впереди Солнца.</w:t>
      </w:r>
      <w:r w:rsidR="004928DF">
        <w:rPr>
          <w:sz w:val="28"/>
          <w:szCs w:val="28"/>
        </w:rPr>
        <w:t xml:space="preserve"> </w:t>
      </w:r>
      <w:r w:rsidR="004928DF" w:rsidRPr="00C50A47">
        <w:rPr>
          <w:sz w:val="28"/>
          <w:szCs w:val="28"/>
        </w:rPr>
        <w:t>Первоначально было открыто несколько астероидов, движущихся в </w:t>
      </w:r>
      <w:hyperlink r:id="rId38" w:tooltip="Орбитальный резонанс" w:history="1">
        <w:r w:rsidR="004928DF" w:rsidRPr="00C50A47">
          <w:rPr>
            <w:rStyle w:val="a3"/>
            <w:color w:val="auto"/>
            <w:sz w:val="28"/>
            <w:szCs w:val="28"/>
            <w:u w:val="none"/>
          </w:rPr>
          <w:t>резонансе</w:t>
        </w:r>
      </w:hyperlink>
      <w:r w:rsidR="004928DF" w:rsidRPr="00C50A47">
        <w:rPr>
          <w:sz w:val="28"/>
          <w:szCs w:val="28"/>
        </w:rPr>
        <w:t> 1:1 с Землёй, например, </w:t>
      </w:r>
      <w:hyperlink r:id="rId39" w:tooltip="(3753) Круитни" w:history="1">
        <w:r w:rsidR="004928DF" w:rsidRPr="00C50A47">
          <w:rPr>
            <w:rStyle w:val="a3"/>
            <w:color w:val="auto"/>
            <w:sz w:val="28"/>
            <w:szCs w:val="28"/>
            <w:u w:val="none"/>
          </w:rPr>
          <w:t xml:space="preserve">(3753) </w:t>
        </w:r>
        <w:proofErr w:type="spellStart"/>
        <w:r w:rsidR="004928DF" w:rsidRPr="00C50A47">
          <w:rPr>
            <w:rStyle w:val="a3"/>
            <w:color w:val="auto"/>
            <w:sz w:val="28"/>
            <w:szCs w:val="28"/>
            <w:u w:val="none"/>
          </w:rPr>
          <w:t>Круитни</w:t>
        </w:r>
        <w:proofErr w:type="spellEnd"/>
      </w:hyperlink>
      <w:r w:rsidR="004928DF" w:rsidRPr="00C50A47">
        <w:rPr>
          <w:sz w:val="28"/>
          <w:szCs w:val="28"/>
        </w:rPr>
        <w:t>. Такие астероиды не являются троянскими, поскольку движутся не в точках Лагранжа L</w:t>
      </w:r>
      <w:r w:rsidR="004928DF" w:rsidRPr="00C50A47">
        <w:rPr>
          <w:sz w:val="28"/>
          <w:szCs w:val="28"/>
          <w:vertAlign w:val="subscript"/>
        </w:rPr>
        <w:t>4</w:t>
      </w:r>
      <w:r w:rsidR="004928DF" w:rsidRPr="00C50A47">
        <w:rPr>
          <w:sz w:val="28"/>
          <w:szCs w:val="28"/>
        </w:rPr>
        <w:t> и L</w:t>
      </w:r>
      <w:r w:rsidR="004928DF" w:rsidRPr="00C50A47">
        <w:rPr>
          <w:sz w:val="28"/>
          <w:szCs w:val="28"/>
          <w:vertAlign w:val="subscript"/>
        </w:rPr>
        <w:t>5</w:t>
      </w:r>
      <w:r w:rsidR="004928DF" w:rsidRPr="00C50A47">
        <w:rPr>
          <w:sz w:val="28"/>
          <w:szCs w:val="28"/>
        </w:rPr>
        <w:t>.</w:t>
      </w:r>
      <w:r w:rsidR="004928DF">
        <w:rPr>
          <w:sz w:val="28"/>
          <w:szCs w:val="28"/>
        </w:rPr>
        <w:t xml:space="preserve"> </w:t>
      </w:r>
      <w:r w:rsidR="004928DF" w:rsidRPr="00C50A47">
        <w:rPr>
          <w:sz w:val="28"/>
          <w:szCs w:val="28"/>
        </w:rPr>
        <w:t>В 2010 году у Земли был обнаружен первый троянский астероид — </w:t>
      </w:r>
      <w:hyperlink r:id="rId40" w:tooltip="2010 TK7" w:history="1">
        <w:r w:rsidR="004928DF" w:rsidRPr="00C50A47">
          <w:rPr>
            <w:rStyle w:val="a3"/>
            <w:color w:val="auto"/>
            <w:sz w:val="28"/>
            <w:szCs w:val="28"/>
            <w:u w:val="none"/>
          </w:rPr>
          <w:t>2010 TK</w:t>
        </w:r>
        <w:r w:rsidR="004928DF" w:rsidRPr="00C50A47">
          <w:rPr>
            <w:rStyle w:val="a3"/>
            <w:color w:val="auto"/>
            <w:sz w:val="28"/>
            <w:szCs w:val="28"/>
            <w:u w:val="none"/>
            <w:vertAlign w:val="subscript"/>
          </w:rPr>
          <w:t>7</w:t>
        </w:r>
      </w:hyperlink>
      <w:r w:rsidR="004928DF" w:rsidRPr="00C50A47">
        <w:rPr>
          <w:sz w:val="28"/>
          <w:szCs w:val="28"/>
        </w:rPr>
        <w:t>. Это небольшой объект, его диаметр — около </w:t>
      </w:r>
      <w:r w:rsidR="004928DF" w:rsidRPr="00C50A47">
        <w:rPr>
          <w:rStyle w:val="nowrap"/>
          <w:sz w:val="28"/>
          <w:szCs w:val="28"/>
        </w:rPr>
        <w:t>300 метров</w:t>
      </w:r>
      <w:r w:rsidR="004928DF" w:rsidRPr="00C50A47">
        <w:rPr>
          <w:sz w:val="28"/>
          <w:szCs w:val="28"/>
        </w:rPr>
        <w:t>. Он обращается вокруг точки L</w:t>
      </w:r>
      <w:r w:rsidR="004928DF" w:rsidRPr="00C50A47">
        <w:rPr>
          <w:sz w:val="28"/>
          <w:szCs w:val="28"/>
          <w:vertAlign w:val="subscript"/>
        </w:rPr>
        <w:t>4</w:t>
      </w:r>
      <w:r w:rsidR="004928DF" w:rsidRPr="00C50A47">
        <w:rPr>
          <w:sz w:val="28"/>
          <w:szCs w:val="28"/>
        </w:rPr>
        <w:t>, выходя из </w:t>
      </w:r>
      <w:hyperlink r:id="rId41" w:tooltip="Плоскость эклиптики" w:history="1">
        <w:r w:rsidR="004928DF" w:rsidRPr="00C50A47">
          <w:rPr>
            <w:rStyle w:val="a3"/>
            <w:color w:val="auto"/>
            <w:sz w:val="28"/>
            <w:szCs w:val="28"/>
            <w:u w:val="none"/>
          </w:rPr>
          <w:t>плоскости эклиптики</w:t>
        </w:r>
      </w:hyperlink>
      <w:hyperlink r:id="rId42" w:anchor="cite_note-2" w:history="1"/>
      <w:r w:rsidR="004928DF" w:rsidRPr="00C50A47">
        <w:rPr>
          <w:sz w:val="28"/>
          <w:szCs w:val="28"/>
        </w:rPr>
        <w:t>. В точке L</w:t>
      </w:r>
      <w:r w:rsidR="004928DF" w:rsidRPr="00C50A47">
        <w:rPr>
          <w:sz w:val="28"/>
          <w:szCs w:val="28"/>
          <w:vertAlign w:val="subscript"/>
        </w:rPr>
        <w:t>5</w:t>
      </w:r>
      <w:r w:rsidR="004928DF" w:rsidRPr="00C50A47">
        <w:rPr>
          <w:sz w:val="28"/>
          <w:szCs w:val="28"/>
        </w:rPr>
        <w:t> троянских астероидов пока не обнаружено.</w:t>
      </w:r>
    </w:p>
    <w:p w:rsidR="004928DF" w:rsidRDefault="004928DF" w:rsidP="004928DF">
      <w:pPr>
        <w:shd w:val="clear" w:color="auto" w:fill="FFFFFF"/>
        <w:jc w:val="center"/>
        <w:rPr>
          <w:rFonts w:ascii="Times New Roman" w:hAnsi="Times New Roman" w:cs="Times New Roman"/>
          <w:b/>
          <w:sz w:val="32"/>
          <w:szCs w:val="32"/>
          <w:lang w:eastAsia="ru-RU"/>
        </w:rPr>
      </w:pPr>
    </w:p>
    <w:p w:rsidR="004928DF" w:rsidRDefault="004928DF" w:rsidP="004928DF">
      <w:pPr>
        <w:shd w:val="clear" w:color="auto" w:fill="FFFFFF"/>
        <w:jc w:val="center"/>
        <w:rPr>
          <w:rFonts w:ascii="Times New Roman" w:hAnsi="Times New Roman" w:cs="Times New Roman"/>
          <w:b/>
          <w:sz w:val="32"/>
          <w:szCs w:val="32"/>
          <w:lang w:eastAsia="ru-RU"/>
        </w:rPr>
      </w:pPr>
      <w:r w:rsidRPr="00A9735A">
        <w:rPr>
          <w:rFonts w:ascii="Times New Roman" w:hAnsi="Times New Roman" w:cs="Times New Roman"/>
          <w:b/>
          <w:sz w:val="32"/>
          <w:szCs w:val="32"/>
          <w:lang w:eastAsia="ru-RU"/>
        </w:rPr>
        <w:t>Троянские астероиды Марса</w:t>
      </w:r>
    </w:p>
    <w:p w:rsidR="004928DF" w:rsidRDefault="004928DF" w:rsidP="004928DF">
      <w:pPr>
        <w:shd w:val="clear" w:color="auto" w:fill="FFFFFF"/>
        <w:jc w:val="center"/>
        <w:rPr>
          <w:rFonts w:ascii="Times New Roman" w:hAnsi="Times New Roman" w:cs="Times New Roman"/>
          <w:b/>
          <w:sz w:val="32"/>
          <w:szCs w:val="32"/>
          <w:lang w:eastAsia="ru-RU"/>
        </w:rPr>
      </w:pPr>
    </w:p>
    <w:p w:rsidR="004928DF" w:rsidRPr="00375AE0" w:rsidRDefault="00D7050F" w:rsidP="004928DF">
      <w:pPr>
        <w:pStyle w:val="a4"/>
        <w:spacing w:before="120" w:beforeAutospacing="0" w:after="120" w:afterAutospacing="0" w:line="360" w:lineRule="auto"/>
        <w:ind w:firstLine="567"/>
        <w:jc w:val="both"/>
        <w:rPr>
          <w:sz w:val="28"/>
          <w:szCs w:val="28"/>
        </w:rPr>
      </w:pPr>
      <w:hyperlink r:id="rId43" w:tooltip="Троянские астероиды" w:history="1">
        <w:r w:rsidR="004928DF" w:rsidRPr="00375AE0">
          <w:rPr>
            <w:rStyle w:val="a3"/>
            <w:bCs/>
            <w:color w:val="auto"/>
            <w:sz w:val="28"/>
            <w:szCs w:val="28"/>
            <w:u w:val="none"/>
          </w:rPr>
          <w:t>Троянские астероиды</w:t>
        </w:r>
      </w:hyperlink>
      <w:r w:rsidR="004928DF" w:rsidRPr="00375AE0">
        <w:rPr>
          <w:bCs/>
          <w:sz w:val="28"/>
          <w:szCs w:val="28"/>
        </w:rPr>
        <w:t> Марса</w:t>
      </w:r>
      <w:r w:rsidR="004928DF" w:rsidRPr="00375AE0">
        <w:rPr>
          <w:sz w:val="28"/>
          <w:szCs w:val="28"/>
        </w:rPr>
        <w:t> — группа </w:t>
      </w:r>
      <w:hyperlink r:id="rId44" w:tooltip="Астероид" w:history="1">
        <w:r w:rsidR="004928DF" w:rsidRPr="00375AE0">
          <w:rPr>
            <w:rStyle w:val="a3"/>
            <w:color w:val="auto"/>
            <w:sz w:val="28"/>
            <w:szCs w:val="28"/>
            <w:u w:val="none"/>
          </w:rPr>
          <w:t>астероидов</w:t>
        </w:r>
      </w:hyperlink>
      <w:r w:rsidR="004928DF" w:rsidRPr="00375AE0">
        <w:rPr>
          <w:sz w:val="28"/>
          <w:szCs w:val="28"/>
        </w:rPr>
        <w:t>, движущаяся вокруг </w:t>
      </w:r>
      <w:hyperlink r:id="rId45" w:tooltip="Солнце" w:history="1">
        <w:r w:rsidR="004928DF" w:rsidRPr="00375AE0">
          <w:rPr>
            <w:rStyle w:val="a3"/>
            <w:color w:val="auto"/>
            <w:sz w:val="28"/>
            <w:szCs w:val="28"/>
            <w:u w:val="none"/>
          </w:rPr>
          <w:t>Солнца</w:t>
        </w:r>
      </w:hyperlink>
      <w:r w:rsidR="004928DF" w:rsidRPr="00375AE0">
        <w:rPr>
          <w:sz w:val="28"/>
          <w:szCs w:val="28"/>
        </w:rPr>
        <w:t> по орбите </w:t>
      </w:r>
      <w:hyperlink r:id="rId46" w:tooltip="Марс" w:history="1">
        <w:r w:rsidR="004928DF" w:rsidRPr="00375AE0">
          <w:rPr>
            <w:rStyle w:val="a3"/>
            <w:color w:val="auto"/>
            <w:sz w:val="28"/>
            <w:szCs w:val="28"/>
            <w:u w:val="none"/>
          </w:rPr>
          <w:t>Марса</w:t>
        </w:r>
      </w:hyperlink>
      <w:r w:rsidR="004928DF" w:rsidRPr="00375AE0">
        <w:rPr>
          <w:sz w:val="28"/>
          <w:szCs w:val="28"/>
        </w:rPr>
        <w:t> в 60° впереди или позади него, находясь, соответственно, в </w:t>
      </w:r>
      <w:hyperlink r:id="rId47" w:tooltip="Точки Лагранжа" w:history="1">
        <w:r w:rsidR="004928DF" w:rsidRPr="00375AE0">
          <w:rPr>
            <w:rStyle w:val="a3"/>
            <w:color w:val="auto"/>
            <w:sz w:val="28"/>
            <w:szCs w:val="28"/>
            <w:u w:val="none"/>
          </w:rPr>
          <w:t>точке Лагранжа</w:t>
        </w:r>
      </w:hyperlink>
      <w:r w:rsidR="004928DF" w:rsidRPr="00375AE0">
        <w:rPr>
          <w:sz w:val="28"/>
          <w:szCs w:val="28"/>
        </w:rPr>
        <w:t> </w:t>
      </w:r>
      <w:hyperlink r:id="rId48" w:anchor="L4_%D0%B8_L5" w:tooltip="Точки Лагранжа" w:history="1">
        <w:r w:rsidR="004928DF" w:rsidRPr="00375AE0">
          <w:rPr>
            <w:rStyle w:val="a3"/>
            <w:color w:val="auto"/>
            <w:sz w:val="28"/>
            <w:szCs w:val="28"/>
            <w:u w:val="none"/>
          </w:rPr>
          <w:t>L</w:t>
        </w:r>
        <w:r w:rsidR="004928DF" w:rsidRPr="00375AE0">
          <w:rPr>
            <w:rStyle w:val="a3"/>
            <w:color w:val="auto"/>
            <w:sz w:val="28"/>
            <w:szCs w:val="28"/>
            <w:u w:val="none"/>
            <w:vertAlign w:val="subscript"/>
          </w:rPr>
          <w:t>4</w:t>
        </w:r>
      </w:hyperlink>
      <w:r w:rsidR="004928DF" w:rsidRPr="00375AE0">
        <w:rPr>
          <w:sz w:val="28"/>
          <w:szCs w:val="28"/>
        </w:rPr>
        <w:t> или </w:t>
      </w:r>
      <w:hyperlink r:id="rId49" w:anchor="L4_%D0%B8_L5" w:tooltip="Точки Лагранжа" w:history="1">
        <w:r w:rsidR="004928DF" w:rsidRPr="00375AE0">
          <w:rPr>
            <w:rStyle w:val="a3"/>
            <w:color w:val="auto"/>
            <w:sz w:val="28"/>
            <w:szCs w:val="28"/>
            <w:u w:val="none"/>
          </w:rPr>
          <w:t>L</w:t>
        </w:r>
        <w:r w:rsidR="004928DF" w:rsidRPr="00375AE0">
          <w:rPr>
            <w:rStyle w:val="a3"/>
            <w:color w:val="auto"/>
            <w:sz w:val="28"/>
            <w:szCs w:val="28"/>
            <w:u w:val="none"/>
            <w:vertAlign w:val="subscript"/>
          </w:rPr>
          <w:t>5</w:t>
        </w:r>
      </w:hyperlink>
      <w:r w:rsidR="004928DF" w:rsidRPr="00375AE0">
        <w:rPr>
          <w:sz w:val="28"/>
          <w:szCs w:val="28"/>
        </w:rPr>
        <w:t> системы Марс — Солнце.</w:t>
      </w:r>
      <w:r w:rsidR="004928DF">
        <w:rPr>
          <w:sz w:val="28"/>
          <w:szCs w:val="28"/>
        </w:rPr>
        <w:t xml:space="preserve"> </w:t>
      </w:r>
      <w:r w:rsidR="004928DF" w:rsidRPr="00375AE0">
        <w:rPr>
          <w:sz w:val="28"/>
          <w:szCs w:val="28"/>
        </w:rPr>
        <w:t>На 2013 год, долговременная стабильность орбиты была подтверждена (путём численных симуляций) лишь для </w:t>
      </w:r>
      <w:r w:rsidR="004928DF" w:rsidRPr="00375AE0">
        <w:rPr>
          <w:rStyle w:val="nowrap"/>
          <w:sz w:val="28"/>
          <w:szCs w:val="28"/>
        </w:rPr>
        <w:t>7 астероидов</w:t>
      </w:r>
      <w:r w:rsidR="004928DF" w:rsidRPr="00375AE0">
        <w:rPr>
          <w:sz w:val="28"/>
          <w:szCs w:val="28"/>
        </w:rPr>
        <w:t> этой группы, и возможна ещё для одного; на ноябрь 2016 года, лишь </w:t>
      </w:r>
      <w:r w:rsidR="004928DF" w:rsidRPr="00375AE0">
        <w:rPr>
          <w:rStyle w:val="nowrap"/>
          <w:sz w:val="28"/>
          <w:szCs w:val="28"/>
        </w:rPr>
        <w:t>4 объекта</w:t>
      </w:r>
      <w:r w:rsidR="004928DF" w:rsidRPr="00375AE0">
        <w:rPr>
          <w:sz w:val="28"/>
          <w:szCs w:val="28"/>
        </w:rPr>
        <w:t> признаны в этом качестве </w:t>
      </w:r>
      <w:hyperlink r:id="rId50" w:tooltip="Центр малых планет" w:history="1">
        <w:r w:rsidR="004928DF" w:rsidRPr="00375AE0">
          <w:rPr>
            <w:rStyle w:val="a3"/>
            <w:color w:val="auto"/>
            <w:sz w:val="28"/>
            <w:szCs w:val="28"/>
            <w:u w:val="none"/>
          </w:rPr>
          <w:t>Центром малых планет</w:t>
        </w:r>
      </w:hyperlink>
      <w:r w:rsidR="004928DF" w:rsidRPr="00375AE0">
        <w:rPr>
          <w:sz w:val="28"/>
          <w:szCs w:val="28"/>
        </w:rPr>
        <w:t>:</w:t>
      </w:r>
    </w:p>
    <w:p w:rsidR="004928DF" w:rsidRPr="000C02B8" w:rsidRDefault="004928DF" w:rsidP="004928DF">
      <w:pPr>
        <w:numPr>
          <w:ilvl w:val="1"/>
          <w:numId w:val="11"/>
        </w:numPr>
        <w:spacing w:before="100" w:beforeAutospacing="1" w:after="24" w:line="360" w:lineRule="auto"/>
        <w:ind w:left="768" w:firstLine="567"/>
        <w:jc w:val="both"/>
        <w:rPr>
          <w:rFonts w:ascii="Times New Roman" w:hAnsi="Times New Roman" w:cs="Times New Roman"/>
          <w:sz w:val="28"/>
          <w:szCs w:val="28"/>
        </w:rPr>
      </w:pPr>
      <w:r w:rsidRPr="000C02B8">
        <w:rPr>
          <w:rFonts w:ascii="Times New Roman" w:hAnsi="Times New Roman" w:cs="Times New Roman"/>
          <w:sz w:val="28"/>
          <w:szCs w:val="28"/>
        </w:rPr>
        <w:t>В точке L</w:t>
      </w:r>
      <w:r w:rsidRPr="000C02B8">
        <w:rPr>
          <w:rFonts w:ascii="Times New Roman" w:hAnsi="Times New Roman" w:cs="Times New Roman"/>
          <w:sz w:val="28"/>
          <w:szCs w:val="28"/>
          <w:vertAlign w:val="subscript"/>
        </w:rPr>
        <w:t>4</w:t>
      </w:r>
      <w:r w:rsidRPr="000C02B8">
        <w:rPr>
          <w:rFonts w:ascii="Times New Roman" w:hAnsi="Times New Roman" w:cs="Times New Roman"/>
          <w:sz w:val="28"/>
          <w:szCs w:val="28"/>
        </w:rPr>
        <w:t>:</w:t>
      </w:r>
      <w:r>
        <w:rPr>
          <w:rFonts w:ascii="Times New Roman" w:hAnsi="Times New Roman" w:cs="Times New Roman"/>
          <w:sz w:val="28"/>
          <w:szCs w:val="28"/>
        </w:rPr>
        <w:t xml:space="preserve">  </w:t>
      </w:r>
      <w:hyperlink r:id="rId51" w:tooltip="(121514) 1999 UJ7" w:history="1">
        <w:r w:rsidRPr="000C02B8">
          <w:rPr>
            <w:rStyle w:val="a3"/>
            <w:rFonts w:ascii="Times New Roman" w:hAnsi="Times New Roman" w:cs="Times New Roman"/>
            <w:color w:val="auto"/>
            <w:sz w:val="28"/>
            <w:szCs w:val="28"/>
            <w:u w:val="none"/>
          </w:rPr>
          <w:t>(121514) 1999 UJ</w:t>
        </w:r>
        <w:r w:rsidRPr="000C02B8">
          <w:rPr>
            <w:rStyle w:val="a3"/>
            <w:rFonts w:ascii="Times New Roman" w:hAnsi="Times New Roman" w:cs="Times New Roman"/>
            <w:color w:val="auto"/>
            <w:sz w:val="28"/>
            <w:szCs w:val="28"/>
            <w:u w:val="none"/>
            <w:vertAlign w:val="subscript"/>
          </w:rPr>
          <w:t>7</w:t>
        </w:r>
      </w:hyperlink>
      <w:r w:rsidRPr="000C02B8">
        <w:rPr>
          <w:rFonts w:ascii="Times New Roman" w:hAnsi="Times New Roman" w:cs="Times New Roman"/>
          <w:sz w:val="28"/>
          <w:szCs w:val="28"/>
        </w:rPr>
        <w:t> (</w:t>
      </w:r>
      <w:proofErr w:type="gramStart"/>
      <w:r w:rsidRPr="000C02B8">
        <w:rPr>
          <w:rFonts w:ascii="Times New Roman" w:hAnsi="Times New Roman" w:cs="Times New Roman"/>
          <w:sz w:val="28"/>
          <w:szCs w:val="28"/>
        </w:rPr>
        <w:t>признан</w:t>
      </w:r>
      <w:proofErr w:type="gramEnd"/>
      <w:r w:rsidRPr="000C02B8">
        <w:rPr>
          <w:rFonts w:ascii="Times New Roman" w:hAnsi="Times New Roman" w:cs="Times New Roman"/>
          <w:sz w:val="28"/>
          <w:szCs w:val="28"/>
        </w:rPr>
        <w:t xml:space="preserve"> ЦМП);</w:t>
      </w:r>
    </w:p>
    <w:p w:rsidR="004928DF" w:rsidRPr="00375AE0" w:rsidRDefault="004928DF" w:rsidP="004928DF">
      <w:pPr>
        <w:numPr>
          <w:ilvl w:val="0"/>
          <w:numId w:val="11"/>
        </w:numPr>
        <w:spacing w:before="100" w:beforeAutospacing="1" w:after="24" w:line="360" w:lineRule="auto"/>
        <w:ind w:left="384" w:firstLine="567"/>
        <w:jc w:val="both"/>
        <w:rPr>
          <w:rFonts w:ascii="Times New Roman" w:hAnsi="Times New Roman" w:cs="Times New Roman"/>
          <w:sz w:val="28"/>
          <w:szCs w:val="28"/>
        </w:rPr>
      </w:pPr>
      <w:r w:rsidRPr="00375AE0">
        <w:rPr>
          <w:rFonts w:ascii="Times New Roman" w:hAnsi="Times New Roman" w:cs="Times New Roman"/>
          <w:sz w:val="28"/>
          <w:szCs w:val="28"/>
        </w:rPr>
        <w:t>В точке L</w:t>
      </w:r>
      <w:r w:rsidRPr="00375AE0">
        <w:rPr>
          <w:rFonts w:ascii="Times New Roman" w:hAnsi="Times New Roman" w:cs="Times New Roman"/>
          <w:sz w:val="28"/>
          <w:szCs w:val="28"/>
          <w:vertAlign w:val="subscript"/>
        </w:rPr>
        <w:t>5</w:t>
      </w:r>
      <w:r w:rsidRPr="00375AE0">
        <w:rPr>
          <w:rFonts w:ascii="Times New Roman" w:hAnsi="Times New Roman" w:cs="Times New Roman"/>
          <w:sz w:val="28"/>
          <w:szCs w:val="28"/>
        </w:rPr>
        <w:t>:</w:t>
      </w:r>
    </w:p>
    <w:p w:rsidR="004928DF" w:rsidRPr="00375AE0" w:rsidRDefault="00D7050F" w:rsidP="004928DF">
      <w:pPr>
        <w:numPr>
          <w:ilvl w:val="1"/>
          <w:numId w:val="11"/>
        </w:numPr>
        <w:spacing w:before="100" w:beforeAutospacing="1" w:after="24" w:line="360" w:lineRule="auto"/>
        <w:ind w:left="1276" w:firstLine="0"/>
        <w:jc w:val="both"/>
        <w:rPr>
          <w:rFonts w:ascii="Times New Roman" w:hAnsi="Times New Roman" w:cs="Times New Roman"/>
          <w:sz w:val="28"/>
          <w:szCs w:val="28"/>
        </w:rPr>
      </w:pPr>
      <w:hyperlink r:id="rId52" w:tooltip="(5261) Эврика" w:history="1">
        <w:r w:rsidR="004928DF" w:rsidRPr="00375AE0">
          <w:rPr>
            <w:rStyle w:val="a3"/>
            <w:rFonts w:ascii="Times New Roman" w:hAnsi="Times New Roman" w:cs="Times New Roman"/>
            <w:color w:val="auto"/>
            <w:sz w:val="28"/>
            <w:szCs w:val="28"/>
            <w:u w:val="none"/>
          </w:rPr>
          <w:t>(5261) Эврика</w:t>
        </w:r>
      </w:hyperlink>
      <w:r w:rsidR="004928DF" w:rsidRPr="00375AE0">
        <w:rPr>
          <w:rFonts w:ascii="Times New Roman" w:hAnsi="Times New Roman" w:cs="Times New Roman"/>
          <w:sz w:val="28"/>
          <w:szCs w:val="28"/>
        </w:rPr>
        <w:t> (</w:t>
      </w:r>
      <w:proofErr w:type="gramStart"/>
      <w:r w:rsidR="004928DF" w:rsidRPr="00375AE0">
        <w:rPr>
          <w:rFonts w:ascii="Times New Roman" w:hAnsi="Times New Roman" w:cs="Times New Roman"/>
          <w:sz w:val="28"/>
          <w:szCs w:val="28"/>
        </w:rPr>
        <w:t>признан</w:t>
      </w:r>
      <w:proofErr w:type="gramEnd"/>
      <w:r w:rsidR="004928DF" w:rsidRPr="00375AE0">
        <w:rPr>
          <w:rFonts w:ascii="Times New Roman" w:hAnsi="Times New Roman" w:cs="Times New Roman"/>
          <w:sz w:val="28"/>
          <w:szCs w:val="28"/>
        </w:rPr>
        <w:t xml:space="preserve"> ЦМП);</w:t>
      </w:r>
    </w:p>
    <w:p w:rsidR="004928DF" w:rsidRPr="00375AE0" w:rsidRDefault="00D7050F" w:rsidP="004928DF">
      <w:pPr>
        <w:numPr>
          <w:ilvl w:val="1"/>
          <w:numId w:val="11"/>
        </w:numPr>
        <w:spacing w:before="100" w:beforeAutospacing="1" w:after="24" w:line="360" w:lineRule="auto"/>
        <w:ind w:left="1276" w:firstLine="0"/>
        <w:jc w:val="both"/>
        <w:rPr>
          <w:rFonts w:ascii="Times New Roman" w:hAnsi="Times New Roman" w:cs="Times New Roman"/>
          <w:sz w:val="28"/>
          <w:szCs w:val="28"/>
        </w:rPr>
      </w:pPr>
      <w:hyperlink r:id="rId53" w:tooltip="(101429) 1998 VF31" w:history="1">
        <w:r w:rsidR="004928DF" w:rsidRPr="00375AE0">
          <w:rPr>
            <w:rStyle w:val="a3"/>
            <w:rFonts w:ascii="Times New Roman" w:hAnsi="Times New Roman" w:cs="Times New Roman"/>
            <w:color w:val="auto"/>
            <w:sz w:val="28"/>
            <w:szCs w:val="28"/>
            <w:u w:val="none"/>
          </w:rPr>
          <w:t>(101429) 1998 VF</w:t>
        </w:r>
        <w:r w:rsidR="004928DF" w:rsidRPr="00375AE0">
          <w:rPr>
            <w:rStyle w:val="a3"/>
            <w:rFonts w:ascii="Times New Roman" w:hAnsi="Times New Roman" w:cs="Times New Roman"/>
            <w:color w:val="auto"/>
            <w:sz w:val="28"/>
            <w:szCs w:val="28"/>
            <w:u w:val="none"/>
            <w:vertAlign w:val="subscript"/>
          </w:rPr>
          <w:t>31</w:t>
        </w:r>
      </w:hyperlink>
      <w:r w:rsidR="004928DF" w:rsidRPr="00375AE0">
        <w:rPr>
          <w:rFonts w:ascii="Times New Roman" w:hAnsi="Times New Roman" w:cs="Times New Roman"/>
          <w:sz w:val="28"/>
          <w:szCs w:val="28"/>
        </w:rPr>
        <w:t> (</w:t>
      </w:r>
      <w:proofErr w:type="gramStart"/>
      <w:r w:rsidR="004928DF" w:rsidRPr="00375AE0">
        <w:rPr>
          <w:rFonts w:ascii="Times New Roman" w:hAnsi="Times New Roman" w:cs="Times New Roman"/>
          <w:sz w:val="28"/>
          <w:szCs w:val="28"/>
        </w:rPr>
        <w:t>признан</w:t>
      </w:r>
      <w:proofErr w:type="gramEnd"/>
      <w:r w:rsidR="004928DF" w:rsidRPr="00375AE0">
        <w:rPr>
          <w:rFonts w:ascii="Times New Roman" w:hAnsi="Times New Roman" w:cs="Times New Roman"/>
          <w:sz w:val="28"/>
          <w:szCs w:val="28"/>
        </w:rPr>
        <w:t xml:space="preserve"> ЦМП);</w:t>
      </w:r>
    </w:p>
    <w:p w:rsidR="004928DF" w:rsidRPr="00375AE0" w:rsidRDefault="00D7050F" w:rsidP="004928DF">
      <w:pPr>
        <w:numPr>
          <w:ilvl w:val="1"/>
          <w:numId w:val="11"/>
        </w:numPr>
        <w:spacing w:before="100" w:beforeAutospacing="1" w:after="24" w:line="360" w:lineRule="auto"/>
        <w:ind w:left="1276" w:firstLine="0"/>
        <w:jc w:val="both"/>
        <w:rPr>
          <w:rFonts w:ascii="Times New Roman" w:hAnsi="Times New Roman" w:cs="Times New Roman"/>
          <w:sz w:val="28"/>
          <w:szCs w:val="28"/>
        </w:rPr>
      </w:pPr>
      <w:hyperlink r:id="rId54" w:tooltip="(311999) 2007 NS2" w:history="1">
        <w:r w:rsidR="004928DF" w:rsidRPr="00375AE0">
          <w:rPr>
            <w:rStyle w:val="a3"/>
            <w:rFonts w:ascii="Times New Roman" w:hAnsi="Times New Roman" w:cs="Times New Roman"/>
            <w:color w:val="auto"/>
            <w:sz w:val="28"/>
            <w:szCs w:val="28"/>
            <w:u w:val="none"/>
          </w:rPr>
          <w:t>(311999) 2007 NS</w:t>
        </w:r>
        <w:r w:rsidR="004928DF" w:rsidRPr="00375AE0">
          <w:rPr>
            <w:rStyle w:val="a3"/>
            <w:rFonts w:ascii="Times New Roman" w:hAnsi="Times New Roman" w:cs="Times New Roman"/>
            <w:color w:val="auto"/>
            <w:sz w:val="28"/>
            <w:szCs w:val="28"/>
            <w:u w:val="none"/>
            <w:vertAlign w:val="subscript"/>
          </w:rPr>
          <w:t>2</w:t>
        </w:r>
      </w:hyperlink>
      <w:r w:rsidR="004928DF" w:rsidRPr="00375AE0">
        <w:rPr>
          <w:rFonts w:ascii="Times New Roman" w:hAnsi="Times New Roman" w:cs="Times New Roman"/>
          <w:sz w:val="28"/>
          <w:szCs w:val="28"/>
        </w:rPr>
        <w:t> (</w:t>
      </w:r>
      <w:proofErr w:type="gramStart"/>
      <w:r w:rsidR="004928DF" w:rsidRPr="00375AE0">
        <w:rPr>
          <w:rFonts w:ascii="Times New Roman" w:hAnsi="Times New Roman" w:cs="Times New Roman"/>
          <w:sz w:val="28"/>
          <w:szCs w:val="28"/>
        </w:rPr>
        <w:t>признан</w:t>
      </w:r>
      <w:proofErr w:type="gramEnd"/>
      <w:r w:rsidR="004928DF" w:rsidRPr="00375AE0">
        <w:rPr>
          <w:rFonts w:ascii="Times New Roman" w:hAnsi="Times New Roman" w:cs="Times New Roman"/>
          <w:sz w:val="28"/>
          <w:szCs w:val="28"/>
        </w:rPr>
        <w:t xml:space="preserve"> ЦМП);</w:t>
      </w:r>
    </w:p>
    <w:p w:rsidR="004928DF" w:rsidRPr="00375AE0" w:rsidRDefault="00D7050F" w:rsidP="004928DF">
      <w:pPr>
        <w:numPr>
          <w:ilvl w:val="1"/>
          <w:numId w:val="11"/>
        </w:numPr>
        <w:spacing w:before="100" w:beforeAutospacing="1" w:after="24" w:line="360" w:lineRule="auto"/>
        <w:ind w:left="1276" w:firstLine="0"/>
        <w:jc w:val="both"/>
        <w:rPr>
          <w:rFonts w:ascii="Times New Roman" w:hAnsi="Times New Roman" w:cs="Times New Roman"/>
          <w:sz w:val="28"/>
          <w:szCs w:val="28"/>
        </w:rPr>
      </w:pPr>
      <w:hyperlink r:id="rId55" w:tooltip="(385250) 2001 DH47" w:history="1">
        <w:r w:rsidR="004928DF" w:rsidRPr="00375AE0">
          <w:rPr>
            <w:rStyle w:val="a3"/>
            <w:rFonts w:ascii="Times New Roman" w:hAnsi="Times New Roman" w:cs="Times New Roman"/>
            <w:color w:val="auto"/>
            <w:sz w:val="28"/>
            <w:szCs w:val="28"/>
            <w:u w:val="none"/>
          </w:rPr>
          <w:t>(385250) 2001 DH</w:t>
        </w:r>
        <w:r w:rsidR="004928DF" w:rsidRPr="00375AE0">
          <w:rPr>
            <w:rStyle w:val="a3"/>
            <w:rFonts w:ascii="Times New Roman" w:hAnsi="Times New Roman" w:cs="Times New Roman"/>
            <w:color w:val="auto"/>
            <w:sz w:val="28"/>
            <w:szCs w:val="28"/>
            <w:u w:val="none"/>
            <w:vertAlign w:val="subscript"/>
          </w:rPr>
          <w:t>47</w:t>
        </w:r>
      </w:hyperlink>
      <w:r w:rsidR="004928DF" w:rsidRPr="00375AE0">
        <w:rPr>
          <w:rFonts w:ascii="Times New Roman" w:hAnsi="Times New Roman" w:cs="Times New Roman"/>
          <w:sz w:val="28"/>
          <w:szCs w:val="28"/>
        </w:rPr>
        <w:t>;</w:t>
      </w:r>
    </w:p>
    <w:p w:rsidR="004928DF" w:rsidRPr="00375AE0" w:rsidRDefault="00D7050F" w:rsidP="004928DF">
      <w:pPr>
        <w:numPr>
          <w:ilvl w:val="1"/>
          <w:numId w:val="11"/>
        </w:numPr>
        <w:spacing w:before="100" w:beforeAutospacing="1" w:after="24" w:line="360" w:lineRule="auto"/>
        <w:ind w:left="1276" w:firstLine="0"/>
        <w:jc w:val="both"/>
        <w:rPr>
          <w:rFonts w:ascii="Times New Roman" w:hAnsi="Times New Roman" w:cs="Times New Roman"/>
          <w:sz w:val="28"/>
          <w:szCs w:val="28"/>
        </w:rPr>
      </w:pPr>
      <w:hyperlink r:id="rId56" w:tooltip="2011 SC191 (страница отсутствует)" w:history="1">
        <w:r w:rsidR="004928DF" w:rsidRPr="00375AE0">
          <w:rPr>
            <w:rStyle w:val="a3"/>
            <w:rFonts w:ascii="Times New Roman" w:hAnsi="Times New Roman" w:cs="Times New Roman"/>
            <w:color w:val="auto"/>
            <w:sz w:val="28"/>
            <w:szCs w:val="28"/>
            <w:u w:val="none"/>
          </w:rPr>
          <w:t>2011 SC</w:t>
        </w:r>
        <w:r w:rsidR="004928DF" w:rsidRPr="00375AE0">
          <w:rPr>
            <w:rStyle w:val="a3"/>
            <w:rFonts w:ascii="Times New Roman" w:hAnsi="Times New Roman" w:cs="Times New Roman"/>
            <w:color w:val="auto"/>
            <w:sz w:val="28"/>
            <w:szCs w:val="28"/>
            <w:u w:val="none"/>
            <w:vertAlign w:val="subscript"/>
          </w:rPr>
          <w:t>191</w:t>
        </w:r>
      </w:hyperlink>
      <w:hyperlink r:id="rId57" w:tooltip="2011 SC191 (страница отсутствует)" w:history="1">
        <w:r w:rsidR="004928DF" w:rsidRPr="00375AE0">
          <w:rPr>
            <w:rStyle w:val="a3"/>
            <w:rFonts w:ascii="Times New Roman" w:hAnsi="Times New Roman" w:cs="Times New Roman"/>
            <w:color w:val="auto"/>
            <w:sz w:val="28"/>
            <w:szCs w:val="28"/>
            <w:u w:val="none"/>
          </w:rPr>
          <w:t> </w:t>
        </w:r>
      </w:hyperlink>
      <w:r w:rsidR="004928DF" w:rsidRPr="00375AE0">
        <w:rPr>
          <w:rFonts w:ascii="Times New Roman" w:hAnsi="Times New Roman" w:cs="Times New Roman"/>
          <w:sz w:val="28"/>
          <w:szCs w:val="28"/>
        </w:rPr>
        <w:t>;</w:t>
      </w:r>
    </w:p>
    <w:p w:rsidR="004928DF" w:rsidRPr="00375AE0" w:rsidRDefault="00D7050F" w:rsidP="004928DF">
      <w:pPr>
        <w:numPr>
          <w:ilvl w:val="1"/>
          <w:numId w:val="11"/>
        </w:numPr>
        <w:spacing w:before="100" w:beforeAutospacing="1" w:after="24" w:line="360" w:lineRule="auto"/>
        <w:ind w:left="1276" w:firstLine="0"/>
        <w:jc w:val="both"/>
        <w:rPr>
          <w:rFonts w:ascii="Times New Roman" w:hAnsi="Times New Roman" w:cs="Times New Roman"/>
          <w:sz w:val="28"/>
          <w:szCs w:val="28"/>
        </w:rPr>
      </w:pPr>
      <w:hyperlink r:id="rId58" w:tooltip="2011 UN63 (страница отсутствует)" w:history="1">
        <w:r w:rsidR="004928DF" w:rsidRPr="00375AE0">
          <w:rPr>
            <w:rStyle w:val="a3"/>
            <w:rFonts w:ascii="Times New Roman" w:hAnsi="Times New Roman" w:cs="Times New Roman"/>
            <w:color w:val="auto"/>
            <w:sz w:val="28"/>
            <w:szCs w:val="28"/>
            <w:u w:val="none"/>
          </w:rPr>
          <w:t>2011 UN</w:t>
        </w:r>
        <w:r w:rsidR="004928DF" w:rsidRPr="00375AE0">
          <w:rPr>
            <w:rStyle w:val="a3"/>
            <w:rFonts w:ascii="Times New Roman" w:hAnsi="Times New Roman" w:cs="Times New Roman"/>
            <w:color w:val="auto"/>
            <w:sz w:val="28"/>
            <w:szCs w:val="28"/>
            <w:u w:val="none"/>
            <w:vertAlign w:val="subscript"/>
          </w:rPr>
          <w:t>63</w:t>
        </w:r>
      </w:hyperlink>
      <w:hyperlink r:id="rId59" w:tooltip="2011 UN63 (страница отсутствует)" w:history="1">
        <w:r w:rsidR="004928DF" w:rsidRPr="00375AE0">
          <w:rPr>
            <w:rStyle w:val="a3"/>
            <w:rFonts w:ascii="Times New Roman" w:hAnsi="Times New Roman" w:cs="Times New Roman"/>
            <w:color w:val="auto"/>
            <w:sz w:val="28"/>
            <w:szCs w:val="28"/>
            <w:u w:val="none"/>
          </w:rPr>
          <w:t> </w:t>
        </w:r>
      </w:hyperlink>
      <w:r w:rsidR="004928DF" w:rsidRPr="00375AE0">
        <w:rPr>
          <w:rFonts w:ascii="Times New Roman" w:hAnsi="Times New Roman" w:cs="Times New Roman"/>
          <w:sz w:val="28"/>
          <w:szCs w:val="28"/>
        </w:rPr>
        <w:t>;</w:t>
      </w:r>
    </w:p>
    <w:p w:rsidR="004928DF" w:rsidRPr="00375AE0" w:rsidRDefault="00D7050F" w:rsidP="004928DF">
      <w:pPr>
        <w:numPr>
          <w:ilvl w:val="1"/>
          <w:numId w:val="11"/>
        </w:numPr>
        <w:spacing w:before="100" w:beforeAutospacing="1" w:after="24" w:line="240" w:lineRule="auto"/>
        <w:ind w:left="1276" w:firstLine="0"/>
        <w:rPr>
          <w:rFonts w:ascii="Times New Roman" w:hAnsi="Times New Roman" w:cs="Times New Roman"/>
          <w:sz w:val="28"/>
          <w:szCs w:val="28"/>
        </w:rPr>
      </w:pPr>
      <w:hyperlink r:id="rId60" w:tooltip="2011 SL25" w:history="1">
        <w:r w:rsidR="004928DF">
          <w:t xml:space="preserve">  </w:t>
        </w:r>
        <w:r w:rsidR="004928DF" w:rsidRPr="00375AE0">
          <w:rPr>
            <w:rStyle w:val="a3"/>
            <w:rFonts w:ascii="Times New Roman" w:hAnsi="Times New Roman" w:cs="Times New Roman"/>
            <w:color w:val="auto"/>
            <w:sz w:val="28"/>
            <w:szCs w:val="28"/>
            <w:u w:val="none"/>
          </w:rPr>
          <w:t>2011 SL</w:t>
        </w:r>
        <w:r w:rsidR="004928DF" w:rsidRPr="00375AE0">
          <w:rPr>
            <w:rStyle w:val="a3"/>
            <w:rFonts w:ascii="Times New Roman" w:hAnsi="Times New Roman" w:cs="Times New Roman"/>
            <w:color w:val="auto"/>
            <w:sz w:val="28"/>
            <w:szCs w:val="28"/>
            <w:u w:val="none"/>
            <w:vertAlign w:val="subscript"/>
          </w:rPr>
          <w:t>25</w:t>
        </w:r>
      </w:hyperlink>
      <w:hyperlink r:id="rId61" w:tooltip="2011 SL25" w:history="1">
        <w:r w:rsidR="004928DF" w:rsidRPr="00375AE0">
          <w:rPr>
            <w:rStyle w:val="a3"/>
            <w:rFonts w:ascii="Times New Roman" w:hAnsi="Times New Roman" w:cs="Times New Roman"/>
            <w:color w:val="auto"/>
            <w:sz w:val="28"/>
            <w:szCs w:val="28"/>
            <w:u w:val="none"/>
          </w:rPr>
          <w:t> </w:t>
        </w:r>
      </w:hyperlink>
      <w:r w:rsidR="004928DF" w:rsidRPr="00375AE0">
        <w:rPr>
          <w:rFonts w:ascii="Times New Roman" w:hAnsi="Times New Roman" w:cs="Times New Roman"/>
          <w:sz w:val="28"/>
          <w:szCs w:val="28"/>
        </w:rPr>
        <w:t> (кандидат).</w:t>
      </w:r>
    </w:p>
    <w:p w:rsidR="004928DF" w:rsidRDefault="004928DF" w:rsidP="004928DF">
      <w:pPr>
        <w:shd w:val="clear" w:color="auto" w:fill="F8F9FA"/>
        <w:jc w:val="center"/>
        <w:rPr>
          <w:rFonts w:ascii="Arial" w:hAnsi="Arial" w:cs="Arial"/>
          <w:color w:val="222222"/>
        </w:rPr>
      </w:pPr>
      <w:r>
        <w:rPr>
          <w:rFonts w:ascii="Arial" w:hAnsi="Arial" w:cs="Arial"/>
          <w:noProof/>
          <w:color w:val="0B0080"/>
          <w:lang w:eastAsia="ru-RU"/>
        </w:rPr>
        <w:drawing>
          <wp:inline distT="0" distB="0" distL="0" distR="0">
            <wp:extent cx="2860040" cy="2860040"/>
            <wp:effectExtent l="0" t="0" r="0" b="0"/>
            <wp:docPr id="26" name="Рисунок 10" descr="https://upload.wikimedia.org/wikipedia/commons/thumb/c/ce/Minor_Planets_-_Martian_L5.svg/300px-Minor_Planets_-_Martian_L5.svg.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c/ce/Minor_Planets_-_Martian_L5.svg/300px-Minor_Planets_-_Martian_L5.svg.png">
                      <a:hlinkClick r:id="rId62"/>
                    </pic:cNvPr>
                    <pic:cNvPicPr>
                      <a:picLocks noChangeAspect="1" noChangeArrowheads="1"/>
                    </pic:cNvPicPr>
                  </pic:nvPicPr>
                  <pic:blipFill>
                    <a:blip r:embed="rId63" cstate="print"/>
                    <a:srcRect/>
                    <a:stretch>
                      <a:fillRect/>
                    </a:stretch>
                  </pic:blipFill>
                  <pic:spPr bwMode="auto">
                    <a:xfrm>
                      <a:off x="0" y="0"/>
                      <a:ext cx="2860040" cy="2860040"/>
                    </a:xfrm>
                    <a:prstGeom prst="rect">
                      <a:avLst/>
                    </a:prstGeom>
                    <a:noFill/>
                    <a:ln w="9525">
                      <a:noFill/>
                      <a:miter lim="800000"/>
                      <a:headEnd/>
                      <a:tailEnd/>
                    </a:ln>
                  </pic:spPr>
                </pic:pic>
              </a:graphicData>
            </a:graphic>
          </wp:inline>
        </w:drawing>
      </w:r>
    </w:p>
    <w:p w:rsidR="004928DF" w:rsidRDefault="00347BAB" w:rsidP="004928DF">
      <w:pPr>
        <w:shd w:val="clear" w:color="auto" w:fill="F8F9FA"/>
        <w:spacing w:line="336" w:lineRule="atLeast"/>
        <w:rPr>
          <w:rFonts w:ascii="Times New Roman" w:hAnsi="Times New Roman" w:cs="Times New Roman"/>
          <w:color w:val="222222"/>
          <w:sz w:val="24"/>
          <w:szCs w:val="24"/>
        </w:rPr>
      </w:pPr>
      <w:r>
        <w:rPr>
          <w:rFonts w:ascii="Times New Roman" w:hAnsi="Times New Roman" w:cs="Times New Roman"/>
          <w:color w:val="222222"/>
          <w:sz w:val="24"/>
          <w:szCs w:val="24"/>
        </w:rPr>
        <w:lastRenderedPageBreak/>
        <w:t>Рис.5.</w:t>
      </w:r>
      <w:r w:rsidR="004928DF" w:rsidRPr="00375AE0">
        <w:rPr>
          <w:rFonts w:ascii="Times New Roman" w:hAnsi="Times New Roman" w:cs="Times New Roman"/>
          <w:color w:val="222222"/>
          <w:sz w:val="24"/>
          <w:szCs w:val="24"/>
        </w:rPr>
        <w:t>Астероиды на орбите Марса (показан красным): группа L</w:t>
      </w:r>
      <w:r w:rsidR="004928DF" w:rsidRPr="00375AE0">
        <w:rPr>
          <w:rFonts w:ascii="Times New Roman" w:hAnsi="Times New Roman" w:cs="Times New Roman"/>
          <w:color w:val="222222"/>
          <w:sz w:val="24"/>
          <w:szCs w:val="24"/>
          <w:vertAlign w:val="subscript"/>
        </w:rPr>
        <w:t>5</w:t>
      </w:r>
      <w:r w:rsidR="004928DF" w:rsidRPr="00375AE0">
        <w:rPr>
          <w:rFonts w:ascii="Times New Roman" w:hAnsi="Times New Roman" w:cs="Times New Roman"/>
          <w:color w:val="222222"/>
          <w:sz w:val="24"/>
          <w:szCs w:val="24"/>
        </w:rPr>
        <w:t> (крупная ярко-зелёная область чуть повыше планеты) и группа L</w:t>
      </w:r>
      <w:r w:rsidR="004928DF" w:rsidRPr="00375AE0">
        <w:rPr>
          <w:rFonts w:ascii="Times New Roman" w:hAnsi="Times New Roman" w:cs="Times New Roman"/>
          <w:color w:val="222222"/>
          <w:sz w:val="24"/>
          <w:szCs w:val="24"/>
          <w:vertAlign w:val="subscript"/>
        </w:rPr>
        <w:t>4</w:t>
      </w:r>
      <w:r w:rsidR="004928DF" w:rsidRPr="00375AE0">
        <w:rPr>
          <w:rFonts w:ascii="Times New Roman" w:hAnsi="Times New Roman" w:cs="Times New Roman"/>
          <w:color w:val="222222"/>
          <w:sz w:val="24"/>
          <w:szCs w:val="24"/>
        </w:rPr>
        <w:t>(небольшая голубая область чуть пониже планеты)</w:t>
      </w:r>
    </w:p>
    <w:p w:rsidR="004928DF" w:rsidRDefault="004928DF" w:rsidP="004928DF">
      <w:pPr>
        <w:shd w:val="clear" w:color="auto" w:fill="FFFFFF"/>
        <w:jc w:val="center"/>
        <w:rPr>
          <w:rFonts w:ascii="Times New Roman" w:hAnsi="Times New Roman" w:cs="Times New Roman"/>
          <w:b/>
          <w:sz w:val="32"/>
          <w:szCs w:val="32"/>
          <w:lang w:eastAsia="ru-RU"/>
        </w:rPr>
      </w:pPr>
    </w:p>
    <w:p w:rsidR="004928DF" w:rsidRDefault="004928DF" w:rsidP="004928DF">
      <w:pPr>
        <w:shd w:val="clear" w:color="auto" w:fill="FFFFFF"/>
        <w:jc w:val="center"/>
        <w:rPr>
          <w:rFonts w:ascii="Times New Roman" w:hAnsi="Times New Roman" w:cs="Times New Roman"/>
          <w:b/>
          <w:sz w:val="32"/>
          <w:szCs w:val="32"/>
          <w:lang w:eastAsia="ru-RU"/>
        </w:rPr>
      </w:pPr>
      <w:r w:rsidRPr="00A9735A">
        <w:rPr>
          <w:rFonts w:ascii="Times New Roman" w:hAnsi="Times New Roman" w:cs="Times New Roman"/>
          <w:b/>
          <w:sz w:val="32"/>
          <w:szCs w:val="32"/>
          <w:lang w:eastAsia="ru-RU"/>
        </w:rPr>
        <w:t>Троянские астероиды Урана</w:t>
      </w:r>
    </w:p>
    <w:p w:rsidR="004928DF" w:rsidRPr="00A9735A" w:rsidRDefault="004928DF" w:rsidP="004928DF">
      <w:pPr>
        <w:shd w:val="clear" w:color="auto" w:fill="FFFFFF"/>
        <w:jc w:val="center"/>
        <w:rPr>
          <w:rFonts w:ascii="Arial" w:eastAsia="Times New Roman" w:hAnsi="Arial" w:cs="Arial"/>
          <w:b/>
          <w:color w:val="1A1A1A"/>
          <w:sz w:val="27"/>
          <w:szCs w:val="27"/>
          <w:lang w:eastAsia="ru-RU"/>
        </w:rPr>
      </w:pPr>
    </w:p>
    <w:p w:rsidR="004928DF" w:rsidRPr="00375AE0" w:rsidRDefault="004928DF" w:rsidP="004928DF">
      <w:pPr>
        <w:pStyle w:val="a4"/>
        <w:spacing w:before="120" w:beforeAutospacing="0" w:after="120" w:afterAutospacing="0" w:line="360" w:lineRule="auto"/>
        <w:jc w:val="both"/>
        <w:rPr>
          <w:sz w:val="28"/>
          <w:szCs w:val="28"/>
        </w:rPr>
      </w:pPr>
      <w:proofErr w:type="spellStart"/>
      <w:proofErr w:type="gramStart"/>
      <w:r w:rsidRPr="00375AE0">
        <w:rPr>
          <w:b/>
          <w:bCs/>
          <w:sz w:val="28"/>
          <w:szCs w:val="28"/>
        </w:rPr>
        <w:t>Троя́нские</w:t>
      </w:r>
      <w:proofErr w:type="spellEnd"/>
      <w:proofErr w:type="gramEnd"/>
      <w:r w:rsidRPr="00375AE0">
        <w:rPr>
          <w:b/>
          <w:bCs/>
          <w:sz w:val="28"/>
          <w:szCs w:val="28"/>
        </w:rPr>
        <w:t xml:space="preserve"> </w:t>
      </w:r>
      <w:proofErr w:type="spellStart"/>
      <w:r w:rsidRPr="00375AE0">
        <w:rPr>
          <w:b/>
          <w:bCs/>
          <w:sz w:val="28"/>
          <w:szCs w:val="28"/>
        </w:rPr>
        <w:t>астеро́иды</w:t>
      </w:r>
      <w:proofErr w:type="spellEnd"/>
      <w:r w:rsidRPr="00375AE0">
        <w:rPr>
          <w:b/>
          <w:bCs/>
          <w:sz w:val="28"/>
          <w:szCs w:val="28"/>
        </w:rPr>
        <w:t xml:space="preserve"> Урана</w:t>
      </w:r>
      <w:r w:rsidRPr="00375AE0">
        <w:rPr>
          <w:sz w:val="28"/>
          <w:szCs w:val="28"/>
        </w:rPr>
        <w:t> — это группа </w:t>
      </w:r>
      <w:hyperlink r:id="rId64" w:tooltip="Астероид" w:history="1">
        <w:r w:rsidRPr="00375AE0">
          <w:rPr>
            <w:rStyle w:val="a3"/>
            <w:color w:val="auto"/>
            <w:sz w:val="28"/>
            <w:szCs w:val="28"/>
            <w:u w:val="none"/>
          </w:rPr>
          <w:t>астероидов</w:t>
        </w:r>
      </w:hyperlink>
      <w:r w:rsidRPr="00375AE0">
        <w:rPr>
          <w:sz w:val="28"/>
          <w:szCs w:val="28"/>
        </w:rPr>
        <w:t>, движущаяся вокруг </w:t>
      </w:r>
      <w:hyperlink r:id="rId65" w:tooltip="Солнце" w:history="1">
        <w:r w:rsidRPr="00375AE0">
          <w:rPr>
            <w:rStyle w:val="a3"/>
            <w:color w:val="auto"/>
            <w:sz w:val="28"/>
            <w:szCs w:val="28"/>
            <w:u w:val="none"/>
          </w:rPr>
          <w:t>Солнца</w:t>
        </w:r>
      </w:hyperlink>
      <w:r w:rsidRPr="00375AE0">
        <w:rPr>
          <w:sz w:val="28"/>
          <w:szCs w:val="28"/>
        </w:rPr>
        <w:t> вдоль орбиты </w:t>
      </w:r>
      <w:hyperlink r:id="rId66" w:tooltip="Уран (планета)" w:history="1">
        <w:r w:rsidRPr="00375AE0">
          <w:rPr>
            <w:rStyle w:val="a3"/>
            <w:color w:val="auto"/>
            <w:sz w:val="28"/>
            <w:szCs w:val="28"/>
            <w:u w:val="none"/>
          </w:rPr>
          <w:t>Урана</w:t>
        </w:r>
      </w:hyperlink>
      <w:r w:rsidRPr="00375AE0">
        <w:rPr>
          <w:sz w:val="28"/>
          <w:szCs w:val="28"/>
        </w:rPr>
        <w:t> в 60° впереди (</w:t>
      </w:r>
      <w:hyperlink r:id="rId67" w:anchor="L4_%D0%B8_L5" w:tooltip="Точки Лагранжа" w:history="1">
        <w:r w:rsidRPr="00375AE0">
          <w:rPr>
            <w:rStyle w:val="a3"/>
            <w:color w:val="auto"/>
            <w:sz w:val="28"/>
            <w:szCs w:val="28"/>
            <w:u w:val="none"/>
          </w:rPr>
          <w:t>L</w:t>
        </w:r>
        <w:r w:rsidRPr="00375AE0">
          <w:rPr>
            <w:rStyle w:val="a3"/>
            <w:color w:val="auto"/>
            <w:sz w:val="28"/>
            <w:szCs w:val="28"/>
            <w:u w:val="none"/>
            <w:vertAlign w:val="subscript"/>
          </w:rPr>
          <w:t>4</w:t>
        </w:r>
      </w:hyperlink>
      <w:r w:rsidRPr="00375AE0">
        <w:rPr>
          <w:sz w:val="28"/>
          <w:szCs w:val="28"/>
        </w:rPr>
        <w:t>) или позади (</w:t>
      </w:r>
      <w:hyperlink r:id="rId68" w:anchor="L4_%D0%B8_L5" w:tooltip="Точки Лагранжа" w:history="1">
        <w:r w:rsidRPr="00375AE0">
          <w:rPr>
            <w:rStyle w:val="a3"/>
            <w:color w:val="auto"/>
            <w:sz w:val="28"/>
            <w:szCs w:val="28"/>
            <w:u w:val="none"/>
          </w:rPr>
          <w:t>L</w:t>
        </w:r>
        <w:r w:rsidRPr="00375AE0">
          <w:rPr>
            <w:rStyle w:val="a3"/>
            <w:color w:val="auto"/>
            <w:sz w:val="28"/>
            <w:szCs w:val="28"/>
            <w:u w:val="none"/>
            <w:vertAlign w:val="subscript"/>
          </w:rPr>
          <w:t>5</w:t>
        </w:r>
      </w:hyperlink>
      <w:r w:rsidRPr="00375AE0">
        <w:rPr>
          <w:sz w:val="28"/>
          <w:szCs w:val="28"/>
        </w:rPr>
        <w:t>) неё, обращаясь вокруг одной из двух </w:t>
      </w:r>
      <w:hyperlink r:id="rId69" w:tooltip="Точки Лагранжа" w:history="1">
        <w:r w:rsidRPr="00375AE0">
          <w:rPr>
            <w:rStyle w:val="a3"/>
            <w:color w:val="auto"/>
            <w:sz w:val="28"/>
            <w:szCs w:val="28"/>
            <w:u w:val="none"/>
          </w:rPr>
          <w:t>точек Лагранжа</w:t>
        </w:r>
      </w:hyperlink>
      <w:r w:rsidRPr="00375AE0">
        <w:rPr>
          <w:sz w:val="28"/>
          <w:szCs w:val="28"/>
        </w:rPr>
        <w:t> системы Уран-Солнце.</w:t>
      </w:r>
    </w:p>
    <w:p w:rsidR="004928DF" w:rsidRPr="00375AE0" w:rsidRDefault="004928DF" w:rsidP="004928DF">
      <w:pPr>
        <w:pStyle w:val="a4"/>
        <w:spacing w:before="120" w:beforeAutospacing="0" w:after="120" w:afterAutospacing="0" w:line="360" w:lineRule="auto"/>
        <w:jc w:val="both"/>
        <w:rPr>
          <w:sz w:val="28"/>
          <w:szCs w:val="28"/>
        </w:rPr>
      </w:pPr>
      <w:r w:rsidRPr="00375AE0">
        <w:rPr>
          <w:sz w:val="28"/>
          <w:szCs w:val="28"/>
        </w:rPr>
        <w:t>Первоначально считалось, что у Урана и </w:t>
      </w:r>
      <w:hyperlink r:id="rId70" w:tooltip="Сатурн" w:history="1">
        <w:r w:rsidRPr="00375AE0">
          <w:rPr>
            <w:rStyle w:val="a3"/>
            <w:color w:val="auto"/>
            <w:sz w:val="28"/>
            <w:szCs w:val="28"/>
            <w:u w:val="none"/>
          </w:rPr>
          <w:t>Сатурна</w:t>
        </w:r>
      </w:hyperlink>
      <w:r w:rsidRPr="00375AE0">
        <w:rPr>
          <w:sz w:val="28"/>
          <w:szCs w:val="28"/>
        </w:rPr>
        <w:t> не может быть троянцев, так как </w:t>
      </w:r>
      <w:hyperlink r:id="rId71" w:tooltip="Юпитер" w:history="1">
        <w:r w:rsidRPr="00375AE0">
          <w:rPr>
            <w:rStyle w:val="a3"/>
            <w:color w:val="auto"/>
            <w:sz w:val="28"/>
            <w:szCs w:val="28"/>
            <w:u w:val="none"/>
          </w:rPr>
          <w:t>Юпитер</w:t>
        </w:r>
      </w:hyperlink>
      <w:r w:rsidRPr="00375AE0">
        <w:rPr>
          <w:sz w:val="28"/>
          <w:szCs w:val="28"/>
        </w:rPr>
        <w:t> давно должен был притянуть к себе все находящиеся в этих областях небесные тела.</w:t>
      </w:r>
      <w:r>
        <w:rPr>
          <w:sz w:val="28"/>
          <w:szCs w:val="28"/>
        </w:rPr>
        <w:t xml:space="preserve"> </w:t>
      </w:r>
      <w:r w:rsidRPr="00375AE0">
        <w:rPr>
          <w:sz w:val="28"/>
          <w:szCs w:val="28"/>
        </w:rPr>
        <w:t>В </w:t>
      </w:r>
      <w:hyperlink r:id="rId72" w:tooltip="2013 год" w:history="1">
        <w:r w:rsidRPr="00375AE0">
          <w:rPr>
            <w:rStyle w:val="a3"/>
            <w:color w:val="auto"/>
            <w:sz w:val="28"/>
            <w:szCs w:val="28"/>
            <w:u w:val="none"/>
          </w:rPr>
          <w:t>2013 году</w:t>
        </w:r>
      </w:hyperlink>
      <w:r w:rsidRPr="00375AE0">
        <w:rPr>
          <w:sz w:val="28"/>
          <w:szCs w:val="28"/>
        </w:rPr>
        <w:t> было объявлено об открыт</w:t>
      </w:r>
      <w:proofErr w:type="gramStart"/>
      <w:r w:rsidRPr="00375AE0">
        <w:rPr>
          <w:sz w:val="28"/>
          <w:szCs w:val="28"/>
        </w:rPr>
        <w:t>ии у У</w:t>
      </w:r>
      <w:proofErr w:type="gramEnd"/>
      <w:r w:rsidRPr="00375AE0">
        <w:rPr>
          <w:sz w:val="28"/>
          <w:szCs w:val="28"/>
        </w:rPr>
        <w:t>рана первого троянского астероида — </w:t>
      </w:r>
      <w:hyperlink r:id="rId73" w:tooltip="2011 QF99" w:history="1">
        <w:r w:rsidRPr="00375AE0">
          <w:rPr>
            <w:rStyle w:val="a3"/>
            <w:color w:val="auto"/>
            <w:sz w:val="28"/>
            <w:szCs w:val="28"/>
            <w:u w:val="none"/>
          </w:rPr>
          <w:t>2011 QF</w:t>
        </w:r>
        <w:r w:rsidRPr="00375AE0">
          <w:rPr>
            <w:rStyle w:val="a3"/>
            <w:color w:val="auto"/>
            <w:sz w:val="28"/>
            <w:szCs w:val="28"/>
            <w:u w:val="none"/>
            <w:vertAlign w:val="subscript"/>
          </w:rPr>
          <w:t>99</w:t>
        </w:r>
      </w:hyperlink>
      <w:r w:rsidRPr="00375AE0">
        <w:rPr>
          <w:sz w:val="28"/>
          <w:szCs w:val="28"/>
        </w:rPr>
        <w:t>. 2011 QF</w:t>
      </w:r>
      <w:r w:rsidRPr="00375AE0">
        <w:rPr>
          <w:sz w:val="28"/>
          <w:szCs w:val="28"/>
          <w:vertAlign w:val="subscript"/>
        </w:rPr>
        <w:t>99</w:t>
      </w:r>
      <w:r w:rsidRPr="00375AE0">
        <w:rPr>
          <w:sz w:val="28"/>
          <w:szCs w:val="28"/>
        </w:rPr>
        <w:t xml:space="preserve"> — небольшой объект, </w:t>
      </w:r>
      <w:proofErr w:type="spellStart"/>
      <w:r w:rsidRPr="00375AE0">
        <w:rPr>
          <w:sz w:val="28"/>
          <w:szCs w:val="28"/>
        </w:rPr>
        <w:t>диамером</w:t>
      </w:r>
      <w:proofErr w:type="spellEnd"/>
      <w:r w:rsidRPr="00375AE0">
        <w:rPr>
          <w:sz w:val="28"/>
          <w:szCs w:val="28"/>
        </w:rPr>
        <w:t xml:space="preserve"> 60 км (при альбедо равном 0,05). Обращается вокруг точки L</w:t>
      </w:r>
      <w:r w:rsidRPr="00375AE0">
        <w:rPr>
          <w:sz w:val="28"/>
          <w:szCs w:val="28"/>
          <w:vertAlign w:val="subscript"/>
        </w:rPr>
        <w:t>4</w:t>
      </w:r>
      <w:r w:rsidRPr="00375AE0">
        <w:rPr>
          <w:sz w:val="28"/>
          <w:szCs w:val="28"/>
        </w:rPr>
        <w:t>. В точке L</w:t>
      </w:r>
      <w:r w:rsidRPr="00375AE0">
        <w:rPr>
          <w:sz w:val="28"/>
          <w:szCs w:val="28"/>
          <w:vertAlign w:val="subscript"/>
        </w:rPr>
        <w:t>5</w:t>
      </w:r>
      <w:r w:rsidRPr="00375AE0">
        <w:rPr>
          <w:sz w:val="28"/>
          <w:szCs w:val="28"/>
        </w:rPr>
        <w:t> троянских астероидов Урана пока не обнаружено.</w:t>
      </w:r>
    </w:p>
    <w:p w:rsidR="004928DF" w:rsidRDefault="004928DF" w:rsidP="004928DF">
      <w:pPr>
        <w:shd w:val="clear" w:color="auto" w:fill="FFFFFF"/>
        <w:rPr>
          <w:rFonts w:ascii="Arial" w:eastAsia="Times New Roman" w:hAnsi="Arial" w:cs="Arial"/>
          <w:color w:val="1A1A1A"/>
          <w:sz w:val="27"/>
          <w:szCs w:val="27"/>
          <w:lang w:eastAsia="ru-RU"/>
        </w:rPr>
      </w:pPr>
    </w:p>
    <w:p w:rsidR="004928DF" w:rsidRDefault="004928DF" w:rsidP="004928DF">
      <w:pPr>
        <w:shd w:val="clear" w:color="auto" w:fill="FFFFFF"/>
        <w:jc w:val="center"/>
        <w:rPr>
          <w:rFonts w:ascii="Times New Roman" w:hAnsi="Times New Roman" w:cs="Times New Roman"/>
          <w:b/>
          <w:sz w:val="32"/>
          <w:szCs w:val="32"/>
          <w:lang w:eastAsia="ru-RU"/>
        </w:rPr>
      </w:pPr>
      <w:r w:rsidRPr="00A9735A">
        <w:rPr>
          <w:rFonts w:ascii="Times New Roman" w:hAnsi="Times New Roman" w:cs="Times New Roman"/>
          <w:b/>
          <w:sz w:val="32"/>
          <w:szCs w:val="32"/>
          <w:lang w:eastAsia="ru-RU"/>
        </w:rPr>
        <w:t>Троянские астероиды Нептуна</w:t>
      </w:r>
    </w:p>
    <w:p w:rsidR="004928DF" w:rsidRDefault="004928DF" w:rsidP="004928DF">
      <w:pPr>
        <w:shd w:val="clear" w:color="auto" w:fill="FFFFFF"/>
        <w:jc w:val="center"/>
        <w:rPr>
          <w:rFonts w:ascii="Times New Roman" w:hAnsi="Times New Roman" w:cs="Times New Roman"/>
          <w:b/>
          <w:sz w:val="32"/>
          <w:szCs w:val="32"/>
          <w:lang w:eastAsia="ru-RU"/>
        </w:rPr>
      </w:pPr>
    </w:p>
    <w:p w:rsidR="004928DF" w:rsidRDefault="004928DF" w:rsidP="004928DF">
      <w:pPr>
        <w:pStyle w:val="a4"/>
        <w:spacing w:before="120" w:beforeAutospacing="0" w:after="120" w:afterAutospacing="0" w:line="360" w:lineRule="auto"/>
        <w:ind w:firstLine="567"/>
        <w:jc w:val="both"/>
        <w:rPr>
          <w:sz w:val="28"/>
          <w:szCs w:val="28"/>
        </w:rPr>
      </w:pPr>
      <w:r w:rsidRPr="00E65D63">
        <w:rPr>
          <w:b/>
          <w:bCs/>
          <w:sz w:val="28"/>
          <w:szCs w:val="28"/>
        </w:rPr>
        <w:t>Троянские астероиды Нептуна</w:t>
      </w:r>
      <w:r w:rsidRPr="00E65D63">
        <w:rPr>
          <w:sz w:val="28"/>
          <w:szCs w:val="28"/>
        </w:rPr>
        <w:t> (</w:t>
      </w:r>
      <w:hyperlink r:id="rId74" w:tooltip="Английский язык" w:history="1">
        <w:r w:rsidRPr="00E65D63">
          <w:rPr>
            <w:rStyle w:val="a3"/>
            <w:color w:val="auto"/>
            <w:sz w:val="28"/>
            <w:szCs w:val="28"/>
            <w:u w:val="none"/>
          </w:rPr>
          <w:t>англ.</w:t>
        </w:r>
      </w:hyperlink>
      <w:r w:rsidRPr="00E65D63">
        <w:rPr>
          <w:sz w:val="28"/>
          <w:szCs w:val="28"/>
        </w:rPr>
        <w:t> </w:t>
      </w:r>
      <w:proofErr w:type="spellStart"/>
      <w:r w:rsidRPr="00E65D63">
        <w:rPr>
          <w:i/>
          <w:iCs/>
          <w:sz w:val="28"/>
          <w:szCs w:val="28"/>
        </w:rPr>
        <w:t>Neptune</w:t>
      </w:r>
      <w:proofErr w:type="spellEnd"/>
      <w:r w:rsidRPr="00E65D63">
        <w:rPr>
          <w:i/>
          <w:iCs/>
          <w:sz w:val="28"/>
          <w:szCs w:val="28"/>
        </w:rPr>
        <w:t xml:space="preserve"> </w:t>
      </w:r>
      <w:proofErr w:type="spellStart"/>
      <w:r w:rsidRPr="00E65D63">
        <w:rPr>
          <w:i/>
          <w:iCs/>
          <w:sz w:val="28"/>
          <w:szCs w:val="28"/>
        </w:rPr>
        <w:t>trojan</w:t>
      </w:r>
      <w:proofErr w:type="spellEnd"/>
      <w:r w:rsidRPr="00E65D63">
        <w:rPr>
          <w:sz w:val="28"/>
          <w:szCs w:val="28"/>
        </w:rPr>
        <w:t>) — это группа астероидов </w:t>
      </w:r>
      <w:hyperlink r:id="rId75" w:tooltip="Пояс Койпера" w:history="1">
        <w:r w:rsidRPr="00E65D63">
          <w:rPr>
            <w:rStyle w:val="a3"/>
            <w:color w:val="auto"/>
            <w:sz w:val="28"/>
            <w:szCs w:val="28"/>
            <w:u w:val="none"/>
          </w:rPr>
          <w:t xml:space="preserve">пояса </w:t>
        </w:r>
        <w:proofErr w:type="spellStart"/>
        <w:r w:rsidRPr="00E65D63">
          <w:rPr>
            <w:rStyle w:val="a3"/>
            <w:color w:val="auto"/>
            <w:sz w:val="28"/>
            <w:szCs w:val="28"/>
            <w:u w:val="none"/>
          </w:rPr>
          <w:t>Койпера</w:t>
        </w:r>
        <w:proofErr w:type="spellEnd"/>
      </w:hyperlink>
      <w:r w:rsidRPr="00E65D63">
        <w:rPr>
          <w:sz w:val="28"/>
          <w:szCs w:val="28"/>
        </w:rPr>
        <w:t>, движущаяся вокруг </w:t>
      </w:r>
      <w:hyperlink r:id="rId76" w:tooltip="Солнце" w:history="1">
        <w:r w:rsidRPr="00E65D63">
          <w:rPr>
            <w:rStyle w:val="a3"/>
            <w:color w:val="auto"/>
            <w:sz w:val="28"/>
            <w:szCs w:val="28"/>
            <w:u w:val="none"/>
          </w:rPr>
          <w:t>Солнца</w:t>
        </w:r>
      </w:hyperlink>
      <w:r w:rsidRPr="00E65D63">
        <w:rPr>
          <w:sz w:val="28"/>
          <w:szCs w:val="28"/>
        </w:rPr>
        <w:t> по орбите </w:t>
      </w:r>
      <w:hyperlink r:id="rId77" w:tooltip="Нептун (планета)" w:history="1">
        <w:r w:rsidRPr="00E65D63">
          <w:rPr>
            <w:rStyle w:val="a3"/>
            <w:color w:val="auto"/>
            <w:sz w:val="28"/>
            <w:szCs w:val="28"/>
            <w:u w:val="none"/>
          </w:rPr>
          <w:t>Нептуна</w:t>
        </w:r>
      </w:hyperlink>
      <w:r w:rsidRPr="00E65D63">
        <w:rPr>
          <w:sz w:val="28"/>
          <w:szCs w:val="28"/>
        </w:rPr>
        <w:t> в 60°, впереди — точка </w:t>
      </w:r>
      <w:hyperlink r:id="rId78" w:anchor="L4_%D0%B8_L5" w:tooltip="Точки Лагранжа" w:history="1">
        <w:r w:rsidRPr="00E65D63">
          <w:rPr>
            <w:rStyle w:val="a3"/>
            <w:color w:val="auto"/>
            <w:sz w:val="28"/>
            <w:szCs w:val="28"/>
            <w:u w:val="none"/>
          </w:rPr>
          <w:t>L</w:t>
        </w:r>
        <w:r w:rsidRPr="00E65D63">
          <w:rPr>
            <w:rStyle w:val="a3"/>
            <w:color w:val="auto"/>
            <w:sz w:val="28"/>
            <w:szCs w:val="28"/>
            <w:u w:val="none"/>
            <w:vertAlign w:val="subscript"/>
          </w:rPr>
          <w:t>4</w:t>
        </w:r>
      </w:hyperlink>
      <w:r w:rsidRPr="00E65D63">
        <w:rPr>
          <w:sz w:val="28"/>
          <w:szCs w:val="28"/>
        </w:rPr>
        <w:t> или позади — точка </w:t>
      </w:r>
      <w:hyperlink r:id="rId79" w:anchor="L4_%D0%B8_L5" w:tooltip="Точки Лагранжа" w:history="1">
        <w:r w:rsidRPr="00E65D63">
          <w:rPr>
            <w:rStyle w:val="a3"/>
            <w:color w:val="auto"/>
            <w:sz w:val="28"/>
            <w:szCs w:val="28"/>
            <w:u w:val="none"/>
          </w:rPr>
          <w:t>L</w:t>
        </w:r>
        <w:r w:rsidRPr="00E65D63">
          <w:rPr>
            <w:rStyle w:val="a3"/>
            <w:color w:val="auto"/>
            <w:sz w:val="28"/>
            <w:szCs w:val="28"/>
            <w:u w:val="none"/>
            <w:vertAlign w:val="subscript"/>
          </w:rPr>
          <w:t>5</w:t>
        </w:r>
      </w:hyperlink>
      <w:r w:rsidRPr="00E65D63">
        <w:rPr>
          <w:sz w:val="28"/>
          <w:szCs w:val="28"/>
        </w:rPr>
        <w:t> него, находясь в одной из двух </w:t>
      </w:r>
      <w:hyperlink r:id="rId80" w:tooltip="Точки Лагранжа" w:history="1">
        <w:r w:rsidRPr="00E65D63">
          <w:rPr>
            <w:rStyle w:val="a3"/>
            <w:color w:val="auto"/>
            <w:sz w:val="28"/>
            <w:szCs w:val="28"/>
            <w:u w:val="none"/>
          </w:rPr>
          <w:t>точек Лагранжа</w:t>
        </w:r>
      </w:hyperlink>
      <w:r w:rsidRPr="00E65D63">
        <w:rPr>
          <w:sz w:val="28"/>
          <w:szCs w:val="28"/>
        </w:rPr>
        <w:t> орбиты Нептуна. К ноябрю 2016 известно семнадцать астероидов данной группы, тринадцать из которых находятся вблизи точки Лагранжа L</w:t>
      </w:r>
      <w:r w:rsidRPr="00E65D63">
        <w:rPr>
          <w:sz w:val="28"/>
          <w:szCs w:val="28"/>
          <w:vertAlign w:val="subscript"/>
        </w:rPr>
        <w:t>4</w:t>
      </w:r>
      <w:r w:rsidRPr="00E65D63">
        <w:rPr>
          <w:sz w:val="28"/>
          <w:szCs w:val="28"/>
        </w:rPr>
        <w:t>, которая лежит в 60° впереди планеты на расстоянии около 5 </w:t>
      </w:r>
      <w:proofErr w:type="spellStart"/>
      <w:proofErr w:type="gramStart"/>
      <w:r w:rsidRPr="00E65D63">
        <w:rPr>
          <w:sz w:val="28"/>
          <w:szCs w:val="28"/>
        </w:rPr>
        <w:t>млрд</w:t>
      </w:r>
      <w:proofErr w:type="spellEnd"/>
      <w:proofErr w:type="gramEnd"/>
      <w:r w:rsidRPr="00E65D63">
        <w:rPr>
          <w:sz w:val="28"/>
          <w:szCs w:val="28"/>
        </w:rPr>
        <w:t xml:space="preserve"> км от Нептуна и четыре около точки L</w:t>
      </w:r>
      <w:r w:rsidRPr="00E65D63">
        <w:rPr>
          <w:sz w:val="28"/>
          <w:szCs w:val="28"/>
          <w:vertAlign w:val="subscript"/>
        </w:rPr>
        <w:t>5</w:t>
      </w:r>
      <w:r w:rsidRPr="00E65D63">
        <w:rPr>
          <w:sz w:val="28"/>
          <w:szCs w:val="28"/>
        </w:rPr>
        <w:t xml:space="preserve">. </w:t>
      </w:r>
    </w:p>
    <w:p w:rsidR="004928DF" w:rsidRDefault="004928DF" w:rsidP="004928DF">
      <w:pPr>
        <w:pStyle w:val="a8"/>
        <w:spacing w:line="360" w:lineRule="auto"/>
        <w:ind w:firstLine="567"/>
        <w:jc w:val="center"/>
        <w:rPr>
          <w:rFonts w:ascii="Times New Roman" w:hAnsi="Times New Roman" w:cs="Times New Roman"/>
          <w:b/>
          <w:spacing w:val="-17"/>
          <w:sz w:val="32"/>
          <w:szCs w:val="32"/>
        </w:rPr>
      </w:pPr>
    </w:p>
    <w:p w:rsidR="004928DF" w:rsidRPr="000C02B8" w:rsidRDefault="004928DF" w:rsidP="004928DF">
      <w:pPr>
        <w:pStyle w:val="a8"/>
        <w:spacing w:line="360" w:lineRule="auto"/>
        <w:ind w:firstLine="567"/>
        <w:jc w:val="center"/>
        <w:rPr>
          <w:rFonts w:ascii="Times New Roman" w:hAnsi="Times New Roman" w:cs="Times New Roman"/>
          <w:b/>
          <w:sz w:val="32"/>
          <w:szCs w:val="32"/>
        </w:rPr>
      </w:pPr>
      <w:r w:rsidRPr="000C02B8">
        <w:rPr>
          <w:rFonts w:ascii="Times New Roman" w:hAnsi="Times New Roman" w:cs="Times New Roman"/>
          <w:b/>
          <w:spacing w:val="-17"/>
          <w:sz w:val="32"/>
          <w:szCs w:val="32"/>
        </w:rPr>
        <w:t>Орбитальный резонанс трёх планет</w:t>
      </w:r>
    </w:p>
    <w:p w:rsidR="004928DF" w:rsidRPr="00E65D63" w:rsidRDefault="004928DF" w:rsidP="004928DF">
      <w:pPr>
        <w:pStyle w:val="a8"/>
        <w:spacing w:line="360" w:lineRule="auto"/>
        <w:ind w:firstLine="567"/>
        <w:jc w:val="both"/>
        <w:rPr>
          <w:rFonts w:ascii="Times New Roman" w:hAnsi="Times New Roman" w:cs="Times New Roman"/>
          <w:sz w:val="28"/>
          <w:szCs w:val="28"/>
        </w:rPr>
      </w:pPr>
    </w:p>
    <w:p w:rsidR="004928DF" w:rsidRDefault="004928DF" w:rsidP="004928DF">
      <w:pPr>
        <w:pStyle w:val="a8"/>
        <w:spacing w:line="360" w:lineRule="auto"/>
        <w:ind w:firstLine="567"/>
        <w:jc w:val="both"/>
        <w:rPr>
          <w:rFonts w:ascii="Times New Roman" w:hAnsi="Times New Roman" w:cs="Times New Roman"/>
          <w:sz w:val="28"/>
          <w:szCs w:val="28"/>
        </w:rPr>
      </w:pPr>
      <w:r w:rsidRPr="00E65D63">
        <w:rPr>
          <w:rFonts w:ascii="Times New Roman" w:hAnsi="Times New Roman" w:cs="Times New Roman"/>
          <w:sz w:val="28"/>
          <w:szCs w:val="28"/>
        </w:rPr>
        <w:lastRenderedPageBreak/>
        <w:t>Близ красного карлика </w:t>
      </w:r>
      <w:proofErr w:type="spellStart"/>
      <w:r w:rsidR="00D7050F" w:rsidRPr="00E65D63">
        <w:rPr>
          <w:rFonts w:ascii="Times New Roman" w:hAnsi="Times New Roman" w:cs="Times New Roman"/>
          <w:sz w:val="28"/>
          <w:szCs w:val="28"/>
        </w:rPr>
        <w:fldChar w:fldCharType="begin"/>
      </w:r>
      <w:r w:rsidRPr="00E65D63">
        <w:rPr>
          <w:rFonts w:ascii="Times New Roman" w:hAnsi="Times New Roman" w:cs="Times New Roman"/>
          <w:sz w:val="28"/>
          <w:szCs w:val="28"/>
        </w:rPr>
        <w:instrText xml:space="preserve"> HYPERLINK "http://en.wikipedia.org/wiki/GJ_876" </w:instrText>
      </w:r>
      <w:r w:rsidR="00D7050F" w:rsidRPr="00E65D63">
        <w:rPr>
          <w:rFonts w:ascii="Times New Roman" w:hAnsi="Times New Roman" w:cs="Times New Roman"/>
          <w:sz w:val="28"/>
          <w:szCs w:val="28"/>
        </w:rPr>
        <w:fldChar w:fldCharType="separate"/>
      </w:r>
      <w:r w:rsidRPr="00E65D63">
        <w:rPr>
          <w:rStyle w:val="a3"/>
          <w:rFonts w:ascii="Times New Roman" w:hAnsi="Times New Roman" w:cs="Times New Roman"/>
          <w:color w:val="auto"/>
          <w:sz w:val="28"/>
          <w:szCs w:val="28"/>
        </w:rPr>
        <w:t>Gliese</w:t>
      </w:r>
      <w:proofErr w:type="spellEnd"/>
      <w:r w:rsidRPr="00E65D63">
        <w:rPr>
          <w:rStyle w:val="a3"/>
          <w:rFonts w:ascii="Times New Roman" w:hAnsi="Times New Roman" w:cs="Times New Roman"/>
          <w:color w:val="auto"/>
          <w:sz w:val="28"/>
          <w:szCs w:val="28"/>
        </w:rPr>
        <w:t xml:space="preserve"> 876</w:t>
      </w:r>
      <w:r w:rsidR="00D7050F" w:rsidRPr="00E65D63">
        <w:rPr>
          <w:rFonts w:ascii="Times New Roman" w:hAnsi="Times New Roman" w:cs="Times New Roman"/>
          <w:sz w:val="28"/>
          <w:szCs w:val="28"/>
        </w:rPr>
        <w:fldChar w:fldCharType="end"/>
      </w:r>
      <w:r w:rsidRPr="00E65D63">
        <w:rPr>
          <w:rFonts w:ascii="Times New Roman" w:hAnsi="Times New Roman" w:cs="Times New Roman"/>
          <w:sz w:val="28"/>
          <w:szCs w:val="28"/>
        </w:rPr>
        <w:t xml:space="preserve">, расположенного всего в 15 световых годах от Земли в созвездии Водолея, обнаружилась ещё одна планета, которую учёные назвали </w:t>
      </w:r>
      <w:proofErr w:type="spellStart"/>
      <w:r w:rsidRPr="00E65D63">
        <w:rPr>
          <w:rFonts w:ascii="Times New Roman" w:hAnsi="Times New Roman" w:cs="Times New Roman"/>
          <w:sz w:val="28"/>
          <w:szCs w:val="28"/>
        </w:rPr>
        <w:t>Gliese</w:t>
      </w:r>
      <w:proofErr w:type="spellEnd"/>
      <w:r w:rsidRPr="00E65D63">
        <w:rPr>
          <w:rFonts w:ascii="Times New Roman" w:hAnsi="Times New Roman" w:cs="Times New Roman"/>
          <w:sz w:val="28"/>
          <w:szCs w:val="28"/>
        </w:rPr>
        <w:t xml:space="preserve"> 876 </w:t>
      </w:r>
      <w:proofErr w:type="spellStart"/>
      <w:r w:rsidRPr="00E65D63">
        <w:rPr>
          <w:rFonts w:ascii="Times New Roman" w:hAnsi="Times New Roman" w:cs="Times New Roman"/>
          <w:sz w:val="28"/>
          <w:szCs w:val="28"/>
        </w:rPr>
        <w:t>e</w:t>
      </w:r>
      <w:proofErr w:type="spellEnd"/>
      <w:r w:rsidRPr="00E65D63">
        <w:rPr>
          <w:rFonts w:ascii="Times New Roman" w:hAnsi="Times New Roman" w:cs="Times New Roman"/>
          <w:sz w:val="28"/>
          <w:szCs w:val="28"/>
        </w:rPr>
        <w:t>. Дальнейшее изучение показало: она находится в </w:t>
      </w:r>
      <w:hyperlink r:id="rId81" w:history="1">
        <w:r w:rsidRPr="00E65D63">
          <w:rPr>
            <w:rStyle w:val="a3"/>
            <w:rFonts w:ascii="Times New Roman" w:hAnsi="Times New Roman" w:cs="Times New Roman"/>
            <w:color w:val="auto"/>
            <w:sz w:val="28"/>
            <w:szCs w:val="28"/>
          </w:rPr>
          <w:t>орбитальном резонансе</w:t>
        </w:r>
      </w:hyperlink>
      <w:r w:rsidRPr="00E65D63">
        <w:rPr>
          <w:rFonts w:ascii="Times New Roman" w:hAnsi="Times New Roman" w:cs="Times New Roman"/>
          <w:sz w:val="28"/>
          <w:szCs w:val="28"/>
        </w:rPr>
        <w:t> с двумя своими «сёстрами».</w:t>
      </w:r>
    </w:p>
    <w:p w:rsidR="00CB088B" w:rsidRPr="00E65D63" w:rsidRDefault="00CB088B" w:rsidP="00CB088B">
      <w:pPr>
        <w:pStyle w:val="a8"/>
        <w:spacing w:line="360" w:lineRule="auto"/>
        <w:ind w:firstLine="567"/>
        <w:jc w:val="both"/>
        <w:rPr>
          <w:rFonts w:ascii="Times New Roman" w:hAnsi="Times New Roman" w:cs="Times New Roman"/>
          <w:sz w:val="28"/>
          <w:szCs w:val="28"/>
        </w:rPr>
      </w:pPr>
      <w:r w:rsidRPr="00E65D63">
        <w:rPr>
          <w:rFonts w:ascii="Times New Roman" w:hAnsi="Times New Roman" w:cs="Times New Roman"/>
          <w:sz w:val="28"/>
          <w:szCs w:val="28"/>
        </w:rPr>
        <w:t xml:space="preserve">Впервые астрономы нескольких университетов США разглядели сразу три планеты, периоды обращения которых «синхронизированы», – небесные тела выстраиваются в ряд каждые 124 дня. Периоды обращения </w:t>
      </w:r>
      <w:proofErr w:type="spellStart"/>
      <w:r w:rsidRPr="00E65D63">
        <w:rPr>
          <w:rFonts w:ascii="Times New Roman" w:hAnsi="Times New Roman" w:cs="Times New Roman"/>
          <w:sz w:val="28"/>
          <w:szCs w:val="28"/>
        </w:rPr>
        <w:t>Gliese</w:t>
      </w:r>
      <w:proofErr w:type="spellEnd"/>
      <w:r w:rsidRPr="00E65D63">
        <w:rPr>
          <w:rFonts w:ascii="Times New Roman" w:hAnsi="Times New Roman" w:cs="Times New Roman"/>
          <w:sz w:val="28"/>
          <w:szCs w:val="28"/>
        </w:rPr>
        <w:t xml:space="preserve"> 876 </w:t>
      </w:r>
      <w:proofErr w:type="spellStart"/>
      <w:r w:rsidRPr="00E65D63">
        <w:rPr>
          <w:rFonts w:ascii="Times New Roman" w:hAnsi="Times New Roman" w:cs="Times New Roman"/>
          <w:sz w:val="28"/>
          <w:szCs w:val="28"/>
        </w:rPr>
        <w:t>e</w:t>
      </w:r>
      <w:proofErr w:type="spellEnd"/>
      <w:r w:rsidRPr="00E65D63">
        <w:rPr>
          <w:rFonts w:ascii="Times New Roman" w:hAnsi="Times New Roman" w:cs="Times New Roman"/>
          <w:sz w:val="28"/>
          <w:szCs w:val="28"/>
        </w:rPr>
        <w:t xml:space="preserve">, </w:t>
      </w:r>
      <w:proofErr w:type="spellStart"/>
      <w:r w:rsidRPr="00E65D63">
        <w:rPr>
          <w:rFonts w:ascii="Times New Roman" w:hAnsi="Times New Roman" w:cs="Times New Roman"/>
          <w:sz w:val="28"/>
          <w:szCs w:val="28"/>
        </w:rPr>
        <w:t>b</w:t>
      </w:r>
      <w:proofErr w:type="spellEnd"/>
      <w:r w:rsidRPr="00E65D63">
        <w:rPr>
          <w:rFonts w:ascii="Times New Roman" w:hAnsi="Times New Roman" w:cs="Times New Roman"/>
          <w:sz w:val="28"/>
          <w:szCs w:val="28"/>
        </w:rPr>
        <w:t xml:space="preserve"> и </w:t>
      </w:r>
      <w:proofErr w:type="spellStart"/>
      <w:r w:rsidRPr="00E65D63">
        <w:rPr>
          <w:rFonts w:ascii="Times New Roman" w:hAnsi="Times New Roman" w:cs="Times New Roman"/>
          <w:sz w:val="28"/>
          <w:szCs w:val="28"/>
        </w:rPr>
        <w:t>c</w:t>
      </w:r>
      <w:proofErr w:type="spellEnd"/>
      <w:r w:rsidRPr="00E65D63">
        <w:rPr>
          <w:rFonts w:ascii="Times New Roman" w:hAnsi="Times New Roman" w:cs="Times New Roman"/>
          <w:sz w:val="28"/>
          <w:szCs w:val="28"/>
        </w:rPr>
        <w:t xml:space="preserve"> соотносятся как 1</w:t>
      </w:r>
      <w:proofErr w:type="gramStart"/>
      <w:r w:rsidRPr="00E65D63">
        <w:rPr>
          <w:rFonts w:ascii="Times New Roman" w:hAnsi="Times New Roman" w:cs="Times New Roman"/>
          <w:sz w:val="28"/>
          <w:szCs w:val="28"/>
        </w:rPr>
        <w:t xml:space="preserve"> :</w:t>
      </w:r>
      <w:proofErr w:type="gramEnd"/>
      <w:r w:rsidRPr="00E65D63">
        <w:rPr>
          <w:rFonts w:ascii="Times New Roman" w:hAnsi="Times New Roman" w:cs="Times New Roman"/>
          <w:sz w:val="28"/>
          <w:szCs w:val="28"/>
        </w:rPr>
        <w:t xml:space="preserve"> 2 : 4. То есть когда самая близкая к звезде планета делает четыре оборота вокруг светила, вторая успевает пробежать два и самая дальняя (</w:t>
      </w:r>
      <w:proofErr w:type="spellStart"/>
      <w:r w:rsidRPr="00E65D63">
        <w:rPr>
          <w:rFonts w:ascii="Times New Roman" w:hAnsi="Times New Roman" w:cs="Times New Roman"/>
          <w:sz w:val="28"/>
          <w:szCs w:val="28"/>
        </w:rPr>
        <w:t>e</w:t>
      </w:r>
      <w:proofErr w:type="spellEnd"/>
      <w:r w:rsidRPr="00E65D63">
        <w:rPr>
          <w:rFonts w:ascii="Times New Roman" w:hAnsi="Times New Roman" w:cs="Times New Roman"/>
          <w:sz w:val="28"/>
          <w:szCs w:val="28"/>
        </w:rPr>
        <w:t>) – всего один.</w:t>
      </w:r>
    </w:p>
    <w:p w:rsidR="004928DF" w:rsidRPr="00E65D63" w:rsidRDefault="004928DF" w:rsidP="004928DF">
      <w:pPr>
        <w:pStyle w:val="a8"/>
        <w:spacing w:line="360" w:lineRule="auto"/>
        <w:ind w:firstLine="567"/>
        <w:jc w:val="center"/>
        <w:rPr>
          <w:rFonts w:ascii="Times New Roman" w:eastAsia="Times New Roman" w:hAnsi="Times New Roman" w:cs="Times New Roman"/>
          <w:sz w:val="28"/>
          <w:szCs w:val="28"/>
          <w:lang w:eastAsia="ru-RU"/>
        </w:rPr>
      </w:pPr>
      <w:r w:rsidRPr="00E65D63">
        <w:rPr>
          <w:rFonts w:ascii="Times New Roman" w:eastAsia="Times New Roman" w:hAnsi="Times New Roman" w:cs="Times New Roman"/>
          <w:noProof/>
          <w:sz w:val="28"/>
          <w:szCs w:val="28"/>
          <w:lang w:eastAsia="ru-RU"/>
        </w:rPr>
        <w:drawing>
          <wp:inline distT="0" distB="0" distL="0" distR="0">
            <wp:extent cx="2177460" cy="2177460"/>
            <wp:effectExtent l="19050" t="0" r="0" b="0"/>
            <wp:docPr id="27" name="Рисунок 5" descr="Так, по мнению художника, может выглядеть мир Gliese 876. Кстати, масса новичка равна примерно 15 земным (иллюстрация Lynett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к, по мнению художника, может выглядеть мир Gliese 876. Кстати, масса новичка равна примерно 15 земным (иллюстрация Lynette Cook)."/>
                    <pic:cNvPicPr>
                      <a:picLocks noChangeAspect="1" noChangeArrowheads="1"/>
                    </pic:cNvPicPr>
                  </pic:nvPicPr>
                  <pic:blipFill>
                    <a:blip r:embed="rId82" cstate="print"/>
                    <a:srcRect/>
                    <a:stretch>
                      <a:fillRect/>
                    </a:stretch>
                  </pic:blipFill>
                  <pic:spPr bwMode="auto">
                    <a:xfrm>
                      <a:off x="0" y="0"/>
                      <a:ext cx="2180516" cy="2180516"/>
                    </a:xfrm>
                    <a:prstGeom prst="rect">
                      <a:avLst/>
                    </a:prstGeom>
                    <a:noFill/>
                    <a:ln w="9525">
                      <a:noFill/>
                      <a:miter lim="800000"/>
                      <a:headEnd/>
                      <a:tailEnd/>
                    </a:ln>
                  </pic:spPr>
                </pic:pic>
              </a:graphicData>
            </a:graphic>
          </wp:inline>
        </w:drawing>
      </w:r>
    </w:p>
    <w:p w:rsidR="004928DF" w:rsidRPr="00CB088B" w:rsidRDefault="00CB088B" w:rsidP="004928DF">
      <w:pPr>
        <w:pStyle w:val="a8"/>
        <w:spacing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Рис.6.</w:t>
      </w:r>
      <w:r w:rsidR="004928DF" w:rsidRPr="00CB088B">
        <w:rPr>
          <w:rFonts w:ascii="Times New Roman" w:eastAsia="Times New Roman" w:hAnsi="Times New Roman" w:cs="Times New Roman"/>
          <w:iCs/>
          <w:sz w:val="24"/>
          <w:szCs w:val="24"/>
          <w:lang w:eastAsia="ru-RU"/>
        </w:rPr>
        <w:t xml:space="preserve">Так, по мнению художника, может выглядеть мир </w:t>
      </w:r>
      <w:proofErr w:type="spellStart"/>
      <w:r w:rsidR="004928DF" w:rsidRPr="00CB088B">
        <w:rPr>
          <w:rFonts w:ascii="Times New Roman" w:eastAsia="Times New Roman" w:hAnsi="Times New Roman" w:cs="Times New Roman"/>
          <w:iCs/>
          <w:sz w:val="24"/>
          <w:szCs w:val="24"/>
          <w:lang w:eastAsia="ru-RU"/>
        </w:rPr>
        <w:t>Gliese</w:t>
      </w:r>
      <w:proofErr w:type="spellEnd"/>
      <w:r w:rsidR="004928DF" w:rsidRPr="00CB088B">
        <w:rPr>
          <w:rFonts w:ascii="Times New Roman" w:eastAsia="Times New Roman" w:hAnsi="Times New Roman" w:cs="Times New Roman"/>
          <w:iCs/>
          <w:sz w:val="24"/>
          <w:szCs w:val="24"/>
          <w:lang w:eastAsia="ru-RU"/>
        </w:rPr>
        <w:t xml:space="preserve"> 876. Кстати, масса новичка равна примерно 15 </w:t>
      </w:r>
      <w:proofErr w:type="gramStart"/>
      <w:r w:rsidR="004928DF" w:rsidRPr="00CB088B">
        <w:rPr>
          <w:rFonts w:ascii="Times New Roman" w:eastAsia="Times New Roman" w:hAnsi="Times New Roman" w:cs="Times New Roman"/>
          <w:iCs/>
          <w:sz w:val="24"/>
          <w:szCs w:val="24"/>
          <w:lang w:eastAsia="ru-RU"/>
        </w:rPr>
        <w:t>земным</w:t>
      </w:r>
      <w:proofErr w:type="gramEnd"/>
      <w:r w:rsidR="004928DF" w:rsidRPr="00CB088B">
        <w:rPr>
          <w:rFonts w:ascii="Times New Roman" w:eastAsia="Times New Roman" w:hAnsi="Times New Roman" w:cs="Times New Roman"/>
          <w:iCs/>
          <w:sz w:val="24"/>
          <w:szCs w:val="24"/>
          <w:lang w:eastAsia="ru-RU"/>
        </w:rPr>
        <w:t xml:space="preserve"> (иллюстрация </w:t>
      </w:r>
      <w:proofErr w:type="spellStart"/>
      <w:r w:rsidR="004928DF" w:rsidRPr="00CB088B">
        <w:rPr>
          <w:rFonts w:ascii="Times New Roman" w:eastAsia="Times New Roman" w:hAnsi="Times New Roman" w:cs="Times New Roman"/>
          <w:iCs/>
          <w:sz w:val="24"/>
          <w:szCs w:val="24"/>
          <w:lang w:eastAsia="ru-RU"/>
        </w:rPr>
        <w:t>Lynette</w:t>
      </w:r>
      <w:proofErr w:type="spellEnd"/>
      <w:r w:rsidR="004928DF" w:rsidRPr="00CB088B">
        <w:rPr>
          <w:rFonts w:ascii="Times New Roman" w:eastAsia="Times New Roman" w:hAnsi="Times New Roman" w:cs="Times New Roman"/>
          <w:iCs/>
          <w:sz w:val="24"/>
          <w:szCs w:val="24"/>
          <w:lang w:eastAsia="ru-RU"/>
        </w:rPr>
        <w:t xml:space="preserve"> </w:t>
      </w:r>
      <w:proofErr w:type="spellStart"/>
      <w:r w:rsidR="004928DF" w:rsidRPr="00CB088B">
        <w:rPr>
          <w:rFonts w:ascii="Times New Roman" w:eastAsia="Times New Roman" w:hAnsi="Times New Roman" w:cs="Times New Roman"/>
          <w:iCs/>
          <w:sz w:val="24"/>
          <w:szCs w:val="24"/>
          <w:lang w:eastAsia="ru-RU"/>
        </w:rPr>
        <w:t>Cook</w:t>
      </w:r>
      <w:proofErr w:type="spellEnd"/>
      <w:r w:rsidR="004928DF" w:rsidRPr="00CB088B">
        <w:rPr>
          <w:rFonts w:ascii="Times New Roman" w:eastAsia="Times New Roman" w:hAnsi="Times New Roman" w:cs="Times New Roman"/>
          <w:iCs/>
          <w:sz w:val="24"/>
          <w:szCs w:val="24"/>
          <w:lang w:eastAsia="ru-RU"/>
        </w:rPr>
        <w:t>).</w:t>
      </w:r>
    </w:p>
    <w:p w:rsidR="004928DF" w:rsidRDefault="004928DF" w:rsidP="004928DF">
      <w:pPr>
        <w:pStyle w:val="a8"/>
        <w:spacing w:line="360" w:lineRule="auto"/>
        <w:ind w:firstLine="567"/>
        <w:jc w:val="both"/>
        <w:rPr>
          <w:rFonts w:ascii="Times New Roman" w:hAnsi="Times New Roman" w:cs="Times New Roman"/>
          <w:sz w:val="28"/>
          <w:szCs w:val="28"/>
        </w:rPr>
      </w:pPr>
      <w:r w:rsidRPr="00E65D63">
        <w:rPr>
          <w:rFonts w:ascii="Times New Roman" w:hAnsi="Times New Roman" w:cs="Times New Roman"/>
          <w:sz w:val="28"/>
          <w:szCs w:val="28"/>
        </w:rPr>
        <w:t xml:space="preserve">При этом масса планет </w:t>
      </w:r>
      <w:proofErr w:type="spellStart"/>
      <w:r w:rsidRPr="00E65D63">
        <w:rPr>
          <w:rFonts w:ascii="Times New Roman" w:hAnsi="Times New Roman" w:cs="Times New Roman"/>
          <w:sz w:val="28"/>
          <w:szCs w:val="28"/>
        </w:rPr>
        <w:t>b</w:t>
      </w:r>
      <w:proofErr w:type="spellEnd"/>
      <w:r w:rsidRPr="00E65D63">
        <w:rPr>
          <w:rFonts w:ascii="Times New Roman" w:hAnsi="Times New Roman" w:cs="Times New Roman"/>
          <w:sz w:val="28"/>
          <w:szCs w:val="28"/>
        </w:rPr>
        <w:t xml:space="preserve"> и </w:t>
      </w:r>
      <w:proofErr w:type="spellStart"/>
      <w:r w:rsidRPr="00E65D63">
        <w:rPr>
          <w:rFonts w:ascii="Times New Roman" w:hAnsi="Times New Roman" w:cs="Times New Roman"/>
          <w:sz w:val="28"/>
          <w:szCs w:val="28"/>
        </w:rPr>
        <w:t>c</w:t>
      </w:r>
      <w:proofErr w:type="spellEnd"/>
      <w:r w:rsidRPr="00E65D63">
        <w:rPr>
          <w:rFonts w:ascii="Times New Roman" w:hAnsi="Times New Roman" w:cs="Times New Roman"/>
          <w:sz w:val="28"/>
          <w:szCs w:val="28"/>
        </w:rPr>
        <w:t xml:space="preserve"> по порядку сравнима с массой Юпитера, а вот вновь открытая планета весит примерно как Уран. Ранее учёные рапортовали об орбитальном резонансе только на примерах пар планет (среди них Плутон и Нептун). А тройное соотношение периодов в виде натуральных чисел обнаруживали лишь у спутников планет. </w:t>
      </w:r>
      <w:proofErr w:type="spellStart"/>
      <w:r w:rsidRPr="00E65D63">
        <w:rPr>
          <w:rFonts w:ascii="Times New Roman" w:hAnsi="Times New Roman" w:cs="Times New Roman"/>
          <w:sz w:val="28"/>
          <w:szCs w:val="28"/>
        </w:rPr>
        <w:t>Gliese</w:t>
      </w:r>
      <w:proofErr w:type="spellEnd"/>
      <w:r w:rsidRPr="00E65D63">
        <w:rPr>
          <w:rFonts w:ascii="Times New Roman" w:hAnsi="Times New Roman" w:cs="Times New Roman"/>
          <w:sz w:val="28"/>
          <w:szCs w:val="28"/>
        </w:rPr>
        <w:t xml:space="preserve"> 876 </w:t>
      </w:r>
      <w:proofErr w:type="spellStart"/>
      <w:r w:rsidRPr="00E65D63">
        <w:rPr>
          <w:rFonts w:ascii="Times New Roman" w:hAnsi="Times New Roman" w:cs="Times New Roman"/>
          <w:sz w:val="28"/>
          <w:szCs w:val="28"/>
        </w:rPr>
        <w:t>b</w:t>
      </w:r>
      <w:proofErr w:type="spellEnd"/>
      <w:r w:rsidRPr="00E65D63">
        <w:rPr>
          <w:rFonts w:ascii="Times New Roman" w:hAnsi="Times New Roman" w:cs="Times New Roman"/>
          <w:sz w:val="28"/>
          <w:szCs w:val="28"/>
        </w:rPr>
        <w:t xml:space="preserve"> некогда стала первой планетой вне Солнечной системы, чью массу </w:t>
      </w:r>
      <w:hyperlink r:id="rId83" w:history="1">
        <w:r w:rsidRPr="00624D2E">
          <w:rPr>
            <w:rStyle w:val="a3"/>
            <w:rFonts w:ascii="Times New Roman" w:hAnsi="Times New Roman" w:cs="Times New Roman"/>
            <w:color w:val="auto"/>
            <w:sz w:val="28"/>
            <w:szCs w:val="28"/>
            <w:u w:val="none"/>
          </w:rPr>
          <w:t>вычислили астрофизики</w:t>
        </w:r>
      </w:hyperlink>
      <w:r w:rsidRPr="00624D2E">
        <w:rPr>
          <w:rFonts w:ascii="Times New Roman" w:hAnsi="Times New Roman" w:cs="Times New Roman"/>
          <w:sz w:val="28"/>
          <w:szCs w:val="28"/>
        </w:rPr>
        <w:t>.</w:t>
      </w:r>
    </w:p>
    <w:p w:rsidR="004928DF" w:rsidRDefault="004928DF" w:rsidP="004928DF">
      <w:pPr>
        <w:pStyle w:val="1"/>
        <w:shd w:val="clear" w:color="auto" w:fill="FFFFFF"/>
        <w:spacing w:before="216" w:after="120" w:line="360" w:lineRule="auto"/>
        <w:ind w:firstLine="567"/>
        <w:jc w:val="center"/>
        <w:rPr>
          <w:rFonts w:ascii="Times New Roman" w:hAnsi="Times New Roman" w:cs="Times New Roman"/>
          <w:bCs w:val="0"/>
          <w:color w:val="auto"/>
          <w:spacing w:val="3"/>
          <w:sz w:val="32"/>
          <w:szCs w:val="32"/>
        </w:rPr>
      </w:pPr>
      <w:proofErr w:type="spellStart"/>
      <w:r w:rsidRPr="00E65D63">
        <w:rPr>
          <w:rFonts w:ascii="Times New Roman" w:hAnsi="Times New Roman" w:cs="Times New Roman"/>
          <w:bCs w:val="0"/>
          <w:color w:val="auto"/>
          <w:spacing w:val="3"/>
          <w:sz w:val="32"/>
          <w:szCs w:val="32"/>
        </w:rPr>
        <w:lastRenderedPageBreak/>
        <w:t>Четырехпланетный</w:t>
      </w:r>
      <w:proofErr w:type="spellEnd"/>
      <w:r w:rsidRPr="00E65D63">
        <w:rPr>
          <w:rFonts w:ascii="Times New Roman" w:hAnsi="Times New Roman" w:cs="Times New Roman"/>
          <w:bCs w:val="0"/>
          <w:color w:val="auto"/>
          <w:spacing w:val="3"/>
          <w:sz w:val="32"/>
          <w:szCs w:val="32"/>
        </w:rPr>
        <w:t xml:space="preserve"> резонанс</w:t>
      </w:r>
    </w:p>
    <w:p w:rsidR="004928DF" w:rsidRPr="00E65D63" w:rsidRDefault="004928DF" w:rsidP="004928DF">
      <w:pPr>
        <w:shd w:val="clear" w:color="auto" w:fill="FFFFFF"/>
        <w:spacing w:line="360" w:lineRule="auto"/>
        <w:ind w:firstLine="567"/>
        <w:jc w:val="center"/>
        <w:rPr>
          <w:rFonts w:ascii="Times New Roman" w:hAnsi="Times New Roman" w:cs="Times New Roman"/>
          <w:spacing w:val="3"/>
          <w:sz w:val="28"/>
          <w:szCs w:val="28"/>
        </w:rPr>
      </w:pPr>
      <w:r w:rsidRPr="00E65D63">
        <w:rPr>
          <w:rFonts w:ascii="Times New Roman" w:hAnsi="Times New Roman" w:cs="Times New Roman"/>
          <w:noProof/>
          <w:spacing w:val="3"/>
          <w:sz w:val="28"/>
          <w:szCs w:val="28"/>
          <w:lang w:eastAsia="ru-RU"/>
        </w:rPr>
        <w:drawing>
          <wp:inline distT="0" distB="0" distL="0" distR="0">
            <wp:extent cx="3397242" cy="2551942"/>
            <wp:effectExtent l="19050" t="0" r="0" b="0"/>
            <wp:docPr id="28" name="Рисунок 4" descr="https://img-fotki.yandex.ru/get/47284/214291281.ca/0_1eaf1e_9299427c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47284/214291281.ca/0_1eaf1e_9299427c_orig.jpg"/>
                    <pic:cNvPicPr>
                      <a:picLocks noChangeAspect="1" noChangeArrowheads="1"/>
                    </pic:cNvPicPr>
                  </pic:nvPicPr>
                  <pic:blipFill>
                    <a:blip r:embed="rId84" cstate="print"/>
                    <a:srcRect/>
                    <a:stretch>
                      <a:fillRect/>
                    </a:stretch>
                  </pic:blipFill>
                  <pic:spPr bwMode="auto">
                    <a:xfrm>
                      <a:off x="0" y="0"/>
                      <a:ext cx="3397242" cy="2551942"/>
                    </a:xfrm>
                    <a:prstGeom prst="rect">
                      <a:avLst/>
                    </a:prstGeom>
                    <a:noFill/>
                    <a:ln w="9525">
                      <a:noFill/>
                      <a:miter lim="800000"/>
                      <a:headEnd/>
                      <a:tailEnd/>
                    </a:ln>
                  </pic:spPr>
                </pic:pic>
              </a:graphicData>
            </a:graphic>
          </wp:inline>
        </w:drawing>
      </w:r>
    </w:p>
    <w:p w:rsidR="004928DF" w:rsidRPr="00CB088B" w:rsidRDefault="00CB088B" w:rsidP="004928DF">
      <w:pPr>
        <w:shd w:val="clear" w:color="auto" w:fill="FFFFFF"/>
        <w:spacing w:line="360" w:lineRule="auto"/>
        <w:ind w:firstLine="567"/>
        <w:jc w:val="center"/>
        <w:rPr>
          <w:rFonts w:ascii="Times New Roman" w:hAnsi="Times New Roman" w:cs="Times New Roman"/>
          <w:spacing w:val="3"/>
          <w:sz w:val="24"/>
          <w:szCs w:val="24"/>
        </w:rPr>
      </w:pPr>
      <w:r w:rsidRPr="00CB088B">
        <w:rPr>
          <w:rFonts w:ascii="Times New Roman" w:hAnsi="Times New Roman" w:cs="Times New Roman"/>
          <w:spacing w:val="3"/>
          <w:sz w:val="24"/>
          <w:szCs w:val="24"/>
        </w:rPr>
        <w:t xml:space="preserve">Рис.7. </w:t>
      </w:r>
      <w:r w:rsidR="004928DF" w:rsidRPr="00CB088B">
        <w:rPr>
          <w:rFonts w:ascii="Times New Roman" w:hAnsi="Times New Roman" w:cs="Times New Roman"/>
          <w:spacing w:val="3"/>
          <w:sz w:val="24"/>
          <w:szCs w:val="24"/>
        </w:rPr>
        <w:t>Kepler-223</w:t>
      </w:r>
    </w:p>
    <w:p w:rsidR="004928DF" w:rsidRDefault="004928DF" w:rsidP="004928DF">
      <w:pPr>
        <w:shd w:val="clear" w:color="auto" w:fill="FFFFFF"/>
        <w:spacing w:line="360" w:lineRule="auto"/>
        <w:ind w:firstLine="567"/>
        <w:jc w:val="both"/>
        <w:rPr>
          <w:rFonts w:ascii="Times New Roman" w:hAnsi="Times New Roman" w:cs="Times New Roman"/>
          <w:spacing w:val="3"/>
          <w:sz w:val="28"/>
          <w:szCs w:val="28"/>
        </w:rPr>
      </w:pPr>
      <w:bookmarkStart w:id="0" w:name="cutid1"/>
      <w:bookmarkEnd w:id="0"/>
      <w:r w:rsidRPr="00E65D63">
        <w:rPr>
          <w:rFonts w:ascii="Times New Roman" w:hAnsi="Times New Roman" w:cs="Times New Roman"/>
          <w:spacing w:val="3"/>
          <w:sz w:val="28"/>
          <w:szCs w:val="28"/>
        </w:rPr>
        <w:t>Астрономы сумели обнаружить куда более впечатляющий пример резонанса в другой звездной системе.</w:t>
      </w:r>
    </w:p>
    <w:p w:rsidR="004928DF" w:rsidRPr="00E65D63" w:rsidRDefault="004928DF" w:rsidP="004928DF">
      <w:pPr>
        <w:shd w:val="clear" w:color="auto" w:fill="FFFFFF"/>
        <w:spacing w:line="360" w:lineRule="auto"/>
        <w:ind w:firstLine="567"/>
        <w:jc w:val="both"/>
        <w:rPr>
          <w:rFonts w:ascii="Times New Roman" w:hAnsi="Times New Roman" w:cs="Times New Roman"/>
          <w:spacing w:val="3"/>
          <w:sz w:val="28"/>
          <w:szCs w:val="28"/>
        </w:rPr>
      </w:pPr>
      <w:r w:rsidRPr="00E65D63">
        <w:rPr>
          <w:rFonts w:ascii="Times New Roman" w:hAnsi="Times New Roman" w:cs="Times New Roman"/>
          <w:spacing w:val="3"/>
          <w:sz w:val="28"/>
          <w:szCs w:val="28"/>
        </w:rPr>
        <w:t xml:space="preserve">Встречайте Kepler-223. Эта система состоит из желтого карлика, вокруг которого вращаются четыре </w:t>
      </w:r>
      <w:proofErr w:type="spellStart"/>
      <w:r w:rsidRPr="00E65D63">
        <w:rPr>
          <w:rFonts w:ascii="Times New Roman" w:hAnsi="Times New Roman" w:cs="Times New Roman"/>
          <w:spacing w:val="3"/>
          <w:sz w:val="28"/>
          <w:szCs w:val="28"/>
        </w:rPr>
        <w:t>экзопланеты</w:t>
      </w:r>
      <w:proofErr w:type="spellEnd"/>
      <w:r w:rsidRPr="00E65D63">
        <w:rPr>
          <w:rFonts w:ascii="Times New Roman" w:hAnsi="Times New Roman" w:cs="Times New Roman"/>
          <w:spacing w:val="3"/>
          <w:sz w:val="28"/>
          <w:szCs w:val="28"/>
        </w:rPr>
        <w:t>. После первых наблюдений астрономы заподозрили,  что две из этих планет вращаются по одинаковой орбите вокруг звезды и находятся в точках Лагранжа по отношению друг к другу, что не дает им столкнуться. Последующие наблюдения показали, что их орбиты все же не совпадают. Но, несмотря на этот факт, система все равно имеет весьма </w:t>
      </w:r>
      <w:hyperlink r:id="rId85" w:tgtFrame="_self" w:history="1">
        <w:r w:rsidRPr="00E65D63">
          <w:rPr>
            <w:rStyle w:val="a3"/>
            <w:rFonts w:ascii="Times New Roman" w:hAnsi="Times New Roman" w:cs="Times New Roman"/>
            <w:color w:val="auto"/>
            <w:spacing w:val="3"/>
            <w:sz w:val="28"/>
            <w:szCs w:val="28"/>
            <w:u w:val="none"/>
          </w:rPr>
          <w:t>интересную конфигурацию</w:t>
        </w:r>
      </w:hyperlink>
      <w:r w:rsidRPr="00E65D63">
        <w:rPr>
          <w:rFonts w:ascii="Times New Roman" w:hAnsi="Times New Roman" w:cs="Times New Roman"/>
          <w:spacing w:val="3"/>
          <w:sz w:val="28"/>
          <w:szCs w:val="28"/>
        </w:rPr>
        <w:t>.</w:t>
      </w:r>
    </w:p>
    <w:p w:rsidR="004928DF" w:rsidRDefault="004928DF" w:rsidP="004928DF">
      <w:pPr>
        <w:shd w:val="clear" w:color="auto" w:fill="FFFFFF"/>
        <w:spacing w:line="360" w:lineRule="auto"/>
        <w:jc w:val="center"/>
        <w:rPr>
          <w:rFonts w:ascii="Times New Roman" w:hAnsi="Times New Roman" w:cs="Times New Roman"/>
          <w:spacing w:val="3"/>
          <w:sz w:val="28"/>
          <w:szCs w:val="28"/>
        </w:rPr>
      </w:pPr>
      <w:r w:rsidRPr="00E65D63">
        <w:rPr>
          <w:rFonts w:ascii="Times New Roman" w:hAnsi="Times New Roman" w:cs="Times New Roman"/>
          <w:noProof/>
          <w:spacing w:val="3"/>
          <w:sz w:val="28"/>
          <w:szCs w:val="28"/>
          <w:lang w:eastAsia="ru-RU"/>
        </w:rPr>
        <w:lastRenderedPageBreak/>
        <w:drawing>
          <wp:inline distT="0" distB="0" distL="0" distR="0">
            <wp:extent cx="2971800" cy="2971800"/>
            <wp:effectExtent l="19050" t="0" r="0" b="0"/>
            <wp:docPr id="29" name="Рисунок 5" descr="https://img-fotki.yandex.ru/get/97268/214291281.ca/0_1eaf1f_16898bf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otki.yandex.ru/get/97268/214291281.ca/0_1eaf1f_16898bf1_orig.jpg"/>
                    <pic:cNvPicPr>
                      <a:picLocks noChangeAspect="1" noChangeArrowheads="1"/>
                    </pic:cNvPicPr>
                  </pic:nvPicPr>
                  <pic:blipFill>
                    <a:blip r:embed="rId86" cstate="print"/>
                    <a:srcRect/>
                    <a:stretch>
                      <a:fillRect/>
                    </a:stretch>
                  </pic:blipFill>
                  <pic:spPr bwMode="auto">
                    <a:xfrm>
                      <a:off x="0" y="0"/>
                      <a:ext cx="2977053" cy="2977053"/>
                    </a:xfrm>
                    <a:prstGeom prst="rect">
                      <a:avLst/>
                    </a:prstGeom>
                    <a:noFill/>
                    <a:ln w="9525">
                      <a:noFill/>
                      <a:miter lim="800000"/>
                      <a:headEnd/>
                      <a:tailEnd/>
                    </a:ln>
                  </pic:spPr>
                </pic:pic>
              </a:graphicData>
            </a:graphic>
          </wp:inline>
        </w:drawing>
      </w:r>
    </w:p>
    <w:p w:rsidR="00CB088B" w:rsidRPr="00CB088B" w:rsidRDefault="00CB088B" w:rsidP="00CB088B">
      <w:pPr>
        <w:shd w:val="clear" w:color="auto" w:fill="FFFFFF"/>
        <w:spacing w:line="360" w:lineRule="auto"/>
        <w:ind w:firstLine="567"/>
        <w:jc w:val="center"/>
        <w:rPr>
          <w:rFonts w:ascii="Times New Roman" w:hAnsi="Times New Roman" w:cs="Times New Roman"/>
          <w:spacing w:val="3"/>
          <w:sz w:val="24"/>
          <w:szCs w:val="24"/>
        </w:rPr>
      </w:pPr>
      <w:r w:rsidRPr="00CB088B">
        <w:rPr>
          <w:rFonts w:ascii="Times New Roman" w:hAnsi="Times New Roman" w:cs="Times New Roman"/>
          <w:spacing w:val="3"/>
          <w:sz w:val="24"/>
          <w:szCs w:val="24"/>
        </w:rPr>
        <w:t>Рис.8. Планеты Kepler-223 находятся в резонансе 8:6:4:3</w:t>
      </w:r>
    </w:p>
    <w:p w:rsidR="004928DF" w:rsidRDefault="004928DF" w:rsidP="00CB088B">
      <w:pPr>
        <w:shd w:val="clear" w:color="auto" w:fill="FFFFFF"/>
        <w:spacing w:line="360" w:lineRule="auto"/>
        <w:ind w:firstLine="567"/>
        <w:jc w:val="both"/>
        <w:rPr>
          <w:rFonts w:ascii="Times New Roman" w:hAnsi="Times New Roman" w:cs="Times New Roman"/>
          <w:sz w:val="28"/>
          <w:szCs w:val="28"/>
          <w:shd w:val="clear" w:color="auto" w:fill="FFFFFF"/>
        </w:rPr>
      </w:pPr>
      <w:r w:rsidRPr="00E65D63">
        <w:rPr>
          <w:rFonts w:ascii="Times New Roman" w:hAnsi="Times New Roman" w:cs="Times New Roman"/>
          <w:spacing w:val="3"/>
          <w:sz w:val="28"/>
          <w:szCs w:val="28"/>
        </w:rPr>
        <w:t xml:space="preserve">Итак, четыре планеты Kepler-223 находятся в резонансе 8:6:4:3. Т.е. за то время, пока первая планета совершает восемь оборотов вокруг звезды, вторая совершает шесть, третья — четыре, и четвертая — три оборота. Все планеты относятся к классу </w:t>
      </w:r>
      <w:proofErr w:type="spellStart"/>
      <w:r w:rsidRPr="00E65D63">
        <w:rPr>
          <w:rFonts w:ascii="Times New Roman" w:hAnsi="Times New Roman" w:cs="Times New Roman"/>
          <w:spacing w:val="3"/>
          <w:sz w:val="28"/>
          <w:szCs w:val="28"/>
        </w:rPr>
        <w:t>миниНептунов</w:t>
      </w:r>
      <w:proofErr w:type="spellEnd"/>
      <w:r w:rsidRPr="00E65D63">
        <w:rPr>
          <w:rFonts w:ascii="Times New Roman" w:hAnsi="Times New Roman" w:cs="Times New Roman"/>
          <w:spacing w:val="3"/>
          <w:sz w:val="28"/>
          <w:szCs w:val="28"/>
        </w:rPr>
        <w:t xml:space="preserve"> и находятся на небольшом расстоянии от звезды — их орбиты лежат в промежутке от 0.07 до 0.15 </w:t>
      </w:r>
      <w:proofErr w:type="spellStart"/>
      <w:r w:rsidRPr="00E65D63">
        <w:rPr>
          <w:rFonts w:ascii="Times New Roman" w:hAnsi="Times New Roman" w:cs="Times New Roman"/>
          <w:spacing w:val="3"/>
          <w:sz w:val="28"/>
          <w:szCs w:val="28"/>
        </w:rPr>
        <w:t>а.е</w:t>
      </w:r>
      <w:proofErr w:type="spellEnd"/>
      <w:r w:rsidRPr="00E65D63">
        <w:rPr>
          <w:rFonts w:ascii="Times New Roman" w:hAnsi="Times New Roman" w:cs="Times New Roman"/>
          <w:spacing w:val="3"/>
          <w:sz w:val="28"/>
          <w:szCs w:val="28"/>
        </w:rPr>
        <w:t>.</w:t>
      </w:r>
      <w:r w:rsidRPr="00CB29CA">
        <w:rPr>
          <w:rFonts w:ascii="Times New Roman" w:hAnsi="Times New Roman" w:cs="Times New Roman"/>
          <w:sz w:val="28"/>
          <w:szCs w:val="28"/>
          <w:shd w:val="clear" w:color="auto" w:fill="FFFFFF"/>
        </w:rPr>
        <w:t xml:space="preserve"> </w:t>
      </w:r>
      <w:r w:rsidRPr="00E65D63">
        <w:rPr>
          <w:rFonts w:ascii="Times New Roman" w:hAnsi="Times New Roman" w:cs="Times New Roman"/>
          <w:sz w:val="28"/>
          <w:szCs w:val="28"/>
          <w:shd w:val="clear" w:color="auto" w:fill="FFFFFF"/>
        </w:rPr>
        <w:t>Конечно же, ученых интересует, как сложилась такая конфигурация. Согласно проведенному компьютерному моделированию, планеты образовались намного дальше от звезды и со временем мигрировали внутрь системы.</w:t>
      </w:r>
      <w:r w:rsidRPr="00CB29CA">
        <w:rPr>
          <w:rFonts w:ascii="Times New Roman" w:hAnsi="Times New Roman" w:cs="Times New Roman"/>
          <w:sz w:val="28"/>
          <w:szCs w:val="28"/>
          <w:shd w:val="clear" w:color="auto" w:fill="FFFFFF"/>
        </w:rPr>
        <w:t xml:space="preserve"> </w:t>
      </w:r>
      <w:r w:rsidRPr="00E65D63">
        <w:rPr>
          <w:rFonts w:ascii="Times New Roman" w:hAnsi="Times New Roman" w:cs="Times New Roman"/>
          <w:sz w:val="28"/>
          <w:szCs w:val="28"/>
          <w:shd w:val="clear" w:color="auto" w:fill="FFFFFF"/>
        </w:rPr>
        <w:t>Чтобы подобная система резонансов сформировалась, потребовалось всего несколько сотен тысяч лет.</w:t>
      </w:r>
      <w:r w:rsidRPr="00CB29CA">
        <w:rPr>
          <w:rFonts w:ascii="Times New Roman" w:hAnsi="Times New Roman" w:cs="Times New Roman"/>
          <w:sz w:val="28"/>
          <w:szCs w:val="28"/>
          <w:shd w:val="clear" w:color="auto" w:fill="FFFFFF"/>
        </w:rPr>
        <w:t xml:space="preserve"> </w:t>
      </w:r>
      <w:r w:rsidRPr="00E65D63">
        <w:rPr>
          <w:rFonts w:ascii="Times New Roman" w:hAnsi="Times New Roman" w:cs="Times New Roman"/>
          <w:sz w:val="28"/>
          <w:szCs w:val="28"/>
          <w:shd w:val="clear" w:color="auto" w:fill="FFFFFF"/>
        </w:rPr>
        <w:t>Многие астрономы предполагают, что в ранней Солнечной системе планеты гиганты также находились в резонансе по отношению друг к другу.</w:t>
      </w:r>
      <w:r w:rsidR="00CB088B">
        <w:rPr>
          <w:rFonts w:ascii="Times New Roman" w:hAnsi="Times New Roman" w:cs="Times New Roman"/>
          <w:sz w:val="28"/>
          <w:szCs w:val="28"/>
          <w:shd w:val="clear" w:color="auto" w:fill="FFFFFF"/>
        </w:rPr>
        <w:t xml:space="preserve"> </w:t>
      </w:r>
      <w:r w:rsidRPr="00E65D63">
        <w:rPr>
          <w:rFonts w:ascii="Times New Roman" w:hAnsi="Times New Roman" w:cs="Times New Roman"/>
          <w:sz w:val="28"/>
          <w:szCs w:val="28"/>
          <w:shd w:val="clear" w:color="auto" w:fill="FFFFFF"/>
        </w:rPr>
        <w:t>В дальнейшем Юпитер </w:t>
      </w:r>
      <w:hyperlink r:id="rId87" w:tgtFrame="_self" w:history="1">
        <w:r w:rsidRPr="00E65D63">
          <w:rPr>
            <w:rStyle w:val="a3"/>
            <w:rFonts w:ascii="Times New Roman" w:hAnsi="Times New Roman" w:cs="Times New Roman"/>
            <w:color w:val="auto"/>
            <w:spacing w:val="3"/>
            <w:sz w:val="28"/>
            <w:szCs w:val="28"/>
            <w:u w:val="none"/>
            <w:shd w:val="clear" w:color="auto" w:fill="FFFFFF"/>
          </w:rPr>
          <w:t>начал миграцию</w:t>
        </w:r>
      </w:hyperlink>
      <w:r w:rsidRPr="00E65D63">
        <w:rPr>
          <w:rFonts w:ascii="Times New Roman" w:hAnsi="Times New Roman" w:cs="Times New Roman"/>
          <w:sz w:val="28"/>
          <w:szCs w:val="28"/>
          <w:shd w:val="clear" w:color="auto" w:fill="FFFFFF"/>
        </w:rPr>
        <w:t> во внутреннюю часть Солнечной системы, что привело к дестабилизации всей орбитальной конфигурации и ряду серьезных последствий, которые могли включать в себя полное уничтожение первого поколения каменных планет, выбросу из системы пятого газового гиганта, поздней тяжелой бомбардировке и тому, что Уран и Нептун поменялись местами.</w:t>
      </w:r>
      <w:r w:rsidR="00CB088B">
        <w:rPr>
          <w:rFonts w:ascii="Times New Roman" w:hAnsi="Times New Roman" w:cs="Times New Roman"/>
          <w:sz w:val="28"/>
          <w:szCs w:val="28"/>
          <w:shd w:val="clear" w:color="auto" w:fill="FFFFFF"/>
        </w:rPr>
        <w:t xml:space="preserve"> </w:t>
      </w:r>
      <w:r w:rsidRPr="00E65D63">
        <w:rPr>
          <w:rFonts w:ascii="Times New Roman" w:hAnsi="Times New Roman" w:cs="Times New Roman"/>
          <w:sz w:val="28"/>
          <w:szCs w:val="28"/>
          <w:shd w:val="clear" w:color="auto" w:fill="FFFFFF"/>
        </w:rPr>
        <w:t xml:space="preserve">Конечно, все это теоретические построения. Но пример Kepler-223 показывает, что множественные резонансы между четырьмя планетами вполне возможны. По мнению астрономов, многие </w:t>
      </w:r>
      <w:proofErr w:type="spellStart"/>
      <w:r w:rsidRPr="00E65D63">
        <w:rPr>
          <w:rFonts w:ascii="Times New Roman" w:hAnsi="Times New Roman" w:cs="Times New Roman"/>
          <w:sz w:val="28"/>
          <w:szCs w:val="28"/>
          <w:shd w:val="clear" w:color="auto" w:fill="FFFFFF"/>
        </w:rPr>
        <w:t>мультипланетные</w:t>
      </w:r>
      <w:proofErr w:type="spellEnd"/>
      <w:r w:rsidRPr="00E65D63">
        <w:rPr>
          <w:rFonts w:ascii="Times New Roman" w:hAnsi="Times New Roman" w:cs="Times New Roman"/>
          <w:sz w:val="28"/>
          <w:szCs w:val="28"/>
          <w:shd w:val="clear" w:color="auto" w:fill="FFFFFF"/>
        </w:rPr>
        <w:t xml:space="preserve"> системы на ранних этапах своей жизни могут иметь схожие конфигурации. Другое дело, что такие системы весьма чувствительны к внешним воздействиям. Но опять же, Kepler-223 является доказательством того, что в некоторых случаях они могут существовать на протяжении очень больших промежутков времени.</w:t>
      </w:r>
    </w:p>
    <w:p w:rsidR="00E468D1" w:rsidRPr="00E468D1" w:rsidRDefault="00E468D1" w:rsidP="00E468D1">
      <w:pPr>
        <w:shd w:val="clear" w:color="auto" w:fill="FFFFFF"/>
        <w:spacing w:after="135" w:line="240" w:lineRule="auto"/>
        <w:rPr>
          <w:rFonts w:ascii="Times New Roman" w:eastAsia="Times New Roman" w:hAnsi="Times New Roman" w:cs="Times New Roman"/>
          <w:b/>
          <w:bCs/>
          <w:sz w:val="28"/>
          <w:szCs w:val="28"/>
          <w:lang w:eastAsia="ru-RU"/>
        </w:rPr>
      </w:pPr>
      <w:r w:rsidRPr="00E468D1">
        <w:rPr>
          <w:rFonts w:ascii="Times New Roman" w:eastAsia="Times New Roman" w:hAnsi="Times New Roman" w:cs="Times New Roman"/>
          <w:b/>
          <w:bCs/>
          <w:sz w:val="28"/>
          <w:szCs w:val="28"/>
          <w:lang w:eastAsia="ru-RU"/>
        </w:rPr>
        <w:t xml:space="preserve"> </w:t>
      </w:r>
      <w:r w:rsidRPr="00E468D1">
        <w:rPr>
          <w:rFonts w:ascii="Times New Roman" w:eastAsia="Times New Roman" w:hAnsi="Times New Roman" w:cs="Times New Roman"/>
          <w:b/>
          <w:bCs/>
          <w:sz w:val="28"/>
          <w:szCs w:val="28"/>
          <w:lang w:val="en-US" w:eastAsia="ru-RU"/>
        </w:rPr>
        <w:t>I</w:t>
      </w:r>
      <w:r w:rsidRPr="00E468D1">
        <w:rPr>
          <w:rFonts w:ascii="Times New Roman" w:eastAsia="Times New Roman" w:hAnsi="Times New Roman" w:cs="Times New Roman"/>
          <w:b/>
          <w:bCs/>
          <w:sz w:val="28"/>
          <w:szCs w:val="28"/>
          <w:lang w:eastAsia="ru-RU"/>
        </w:rPr>
        <w:t>V</w:t>
      </w:r>
      <w:r>
        <w:rPr>
          <w:rFonts w:ascii="Times New Roman" w:eastAsia="Times New Roman" w:hAnsi="Times New Roman" w:cs="Times New Roman"/>
          <w:b/>
          <w:bCs/>
          <w:sz w:val="28"/>
          <w:szCs w:val="28"/>
          <w:lang w:eastAsia="ru-RU"/>
        </w:rPr>
        <w:t xml:space="preserve">. </w:t>
      </w:r>
      <w:r w:rsidRPr="00E468D1">
        <w:rPr>
          <w:rFonts w:ascii="Times New Roman" w:eastAsia="Times New Roman" w:hAnsi="Times New Roman" w:cs="Times New Roman"/>
          <w:b/>
          <w:bCs/>
          <w:sz w:val="28"/>
          <w:szCs w:val="28"/>
          <w:lang w:eastAsia="ru-RU"/>
        </w:rPr>
        <w:t>Рефлексия.</w:t>
      </w:r>
    </w:p>
    <w:p w:rsidR="00E468D1" w:rsidRPr="00E468D1" w:rsidRDefault="00E468D1" w:rsidP="00E468D1">
      <w:pPr>
        <w:spacing w:line="360" w:lineRule="auto"/>
        <w:ind w:firstLine="567"/>
        <w:jc w:val="both"/>
        <w:rPr>
          <w:rFonts w:ascii="Times New Roman" w:hAnsi="Times New Roman" w:cs="Times New Roman"/>
          <w:sz w:val="28"/>
          <w:szCs w:val="28"/>
          <w:lang w:eastAsia="ru-RU"/>
        </w:rPr>
      </w:pPr>
      <w:r w:rsidRPr="00E468D1">
        <w:rPr>
          <w:rFonts w:ascii="Times New Roman" w:hAnsi="Times New Roman" w:cs="Times New Roman"/>
          <w:sz w:val="28"/>
          <w:szCs w:val="28"/>
          <w:lang w:eastAsia="ru-RU"/>
        </w:rPr>
        <w:t>Учащимся предлагается оценить выступления одноклассников. Чье выступление понравилось больше?  Что нового вы узнали? Что произвело на вас неизгладимое впечатление?</w:t>
      </w:r>
    </w:p>
    <w:p w:rsidR="00E468D1" w:rsidRPr="00E468D1" w:rsidRDefault="00E468D1" w:rsidP="00D84CC6">
      <w:pPr>
        <w:spacing w:line="360" w:lineRule="auto"/>
        <w:rPr>
          <w:rFonts w:ascii="Times New Roman" w:eastAsia="Times New Roman" w:hAnsi="Times New Roman" w:cs="Times New Roman"/>
          <w:b/>
          <w:bCs/>
          <w:sz w:val="28"/>
          <w:szCs w:val="28"/>
          <w:shd w:val="clear" w:color="auto" w:fill="FFFFFF"/>
          <w:lang w:eastAsia="ru-RU"/>
        </w:rPr>
      </w:pPr>
      <w:r w:rsidRPr="00E468D1">
        <w:rPr>
          <w:rFonts w:ascii="Times New Roman" w:eastAsia="Times New Roman" w:hAnsi="Times New Roman" w:cs="Times New Roman"/>
          <w:b/>
          <w:bCs/>
          <w:sz w:val="28"/>
          <w:szCs w:val="28"/>
          <w:shd w:val="clear" w:color="auto" w:fill="FFFFFF"/>
          <w:lang w:eastAsia="ru-RU"/>
        </w:rPr>
        <w:t>V. Первичное закрепление знаний.</w:t>
      </w:r>
    </w:p>
    <w:p w:rsidR="00E468D1" w:rsidRDefault="00E468D1" w:rsidP="00D84CC6">
      <w:pPr>
        <w:shd w:val="clear" w:color="auto" w:fill="FFFFFF"/>
        <w:spacing w:after="135" w:line="360" w:lineRule="auto"/>
        <w:rPr>
          <w:rFonts w:ascii="Times New Roman" w:eastAsia="Times New Roman" w:hAnsi="Times New Roman" w:cs="Times New Roman"/>
          <w:b/>
          <w:bCs/>
          <w:i/>
          <w:iCs/>
          <w:sz w:val="28"/>
          <w:szCs w:val="28"/>
          <w:lang w:eastAsia="ru-RU"/>
        </w:rPr>
      </w:pPr>
      <w:r w:rsidRPr="00E468D1">
        <w:rPr>
          <w:rFonts w:ascii="Times New Roman" w:eastAsia="Times New Roman" w:hAnsi="Times New Roman" w:cs="Times New Roman"/>
          <w:b/>
          <w:bCs/>
          <w:i/>
          <w:iCs/>
          <w:sz w:val="28"/>
          <w:szCs w:val="28"/>
          <w:lang w:eastAsia="ru-RU"/>
        </w:rPr>
        <w:t>Фронтальный опрос</w:t>
      </w:r>
      <w:r>
        <w:rPr>
          <w:rFonts w:ascii="Times New Roman" w:eastAsia="Times New Roman" w:hAnsi="Times New Roman" w:cs="Times New Roman"/>
          <w:b/>
          <w:bCs/>
          <w:i/>
          <w:iCs/>
          <w:sz w:val="28"/>
          <w:szCs w:val="28"/>
          <w:lang w:eastAsia="ru-RU"/>
        </w:rPr>
        <w:t>:</w:t>
      </w:r>
    </w:p>
    <w:p w:rsidR="00DF710A" w:rsidRDefault="00DF710A" w:rsidP="00D84CC6">
      <w:pPr>
        <w:pStyle w:val="a9"/>
        <w:numPr>
          <w:ilvl w:val="0"/>
          <w:numId w:val="25"/>
        </w:numPr>
        <w:shd w:val="clear" w:color="auto" w:fill="FFFFFF"/>
        <w:spacing w:after="135" w:line="36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С какими видами резонанса в астрономии вы познакомились?</w:t>
      </w:r>
    </w:p>
    <w:p w:rsidR="00DF710A" w:rsidRDefault="00DF710A" w:rsidP="00D84CC6">
      <w:pPr>
        <w:pStyle w:val="a9"/>
        <w:numPr>
          <w:ilvl w:val="0"/>
          <w:numId w:val="25"/>
        </w:numPr>
        <w:shd w:val="clear" w:color="auto" w:fill="FFFFFF"/>
        <w:spacing w:after="135" w:line="36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Что такое люки </w:t>
      </w:r>
      <w:proofErr w:type="spellStart"/>
      <w:r>
        <w:rPr>
          <w:rFonts w:ascii="Times New Roman" w:eastAsia="Times New Roman" w:hAnsi="Times New Roman" w:cs="Times New Roman"/>
          <w:b/>
          <w:bCs/>
          <w:i/>
          <w:iCs/>
          <w:sz w:val="28"/>
          <w:szCs w:val="28"/>
          <w:lang w:eastAsia="ru-RU"/>
        </w:rPr>
        <w:t>Кирквуда</w:t>
      </w:r>
      <w:proofErr w:type="spellEnd"/>
      <w:r>
        <w:rPr>
          <w:rFonts w:ascii="Times New Roman" w:eastAsia="Times New Roman" w:hAnsi="Times New Roman" w:cs="Times New Roman"/>
          <w:b/>
          <w:bCs/>
          <w:i/>
          <w:iCs/>
          <w:sz w:val="28"/>
          <w:szCs w:val="28"/>
          <w:lang w:eastAsia="ru-RU"/>
        </w:rPr>
        <w:t>?</w:t>
      </w:r>
    </w:p>
    <w:p w:rsidR="00DF710A" w:rsidRDefault="00DF710A" w:rsidP="00D84CC6">
      <w:pPr>
        <w:pStyle w:val="a9"/>
        <w:numPr>
          <w:ilvl w:val="0"/>
          <w:numId w:val="25"/>
        </w:numPr>
        <w:shd w:val="clear" w:color="auto" w:fill="FFFFFF"/>
        <w:spacing w:after="135" w:line="36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Где находятся точки Лагранжа </w:t>
      </w:r>
      <w:r>
        <w:rPr>
          <w:rFonts w:ascii="Times New Roman" w:eastAsia="Times New Roman" w:hAnsi="Times New Roman" w:cs="Times New Roman"/>
          <w:b/>
          <w:bCs/>
          <w:i/>
          <w:iCs/>
          <w:sz w:val="28"/>
          <w:szCs w:val="28"/>
          <w:lang w:val="en-US" w:eastAsia="ru-RU"/>
        </w:rPr>
        <w:t>L</w:t>
      </w:r>
      <w:r>
        <w:rPr>
          <w:rFonts w:ascii="Times New Roman" w:eastAsia="Times New Roman" w:hAnsi="Times New Roman" w:cs="Times New Roman"/>
          <w:b/>
          <w:bCs/>
          <w:i/>
          <w:iCs/>
          <w:sz w:val="28"/>
          <w:szCs w:val="28"/>
          <w:lang w:eastAsia="ru-RU"/>
        </w:rPr>
        <w:t xml:space="preserve">4 и </w:t>
      </w:r>
      <w:r>
        <w:rPr>
          <w:rFonts w:ascii="Times New Roman" w:eastAsia="Times New Roman" w:hAnsi="Times New Roman" w:cs="Times New Roman"/>
          <w:b/>
          <w:bCs/>
          <w:i/>
          <w:iCs/>
          <w:sz w:val="28"/>
          <w:szCs w:val="28"/>
          <w:lang w:val="en-US" w:eastAsia="ru-RU"/>
        </w:rPr>
        <w:t>L</w:t>
      </w:r>
      <w:r>
        <w:rPr>
          <w:rFonts w:ascii="Times New Roman" w:eastAsia="Times New Roman" w:hAnsi="Times New Roman" w:cs="Times New Roman"/>
          <w:b/>
          <w:bCs/>
          <w:i/>
          <w:iCs/>
          <w:sz w:val="28"/>
          <w:szCs w:val="28"/>
          <w:lang w:eastAsia="ru-RU"/>
        </w:rPr>
        <w:t>5</w:t>
      </w:r>
      <w:r w:rsidR="00D84CC6">
        <w:rPr>
          <w:rFonts w:ascii="Times New Roman" w:eastAsia="Times New Roman" w:hAnsi="Times New Roman" w:cs="Times New Roman"/>
          <w:b/>
          <w:bCs/>
          <w:i/>
          <w:iCs/>
          <w:sz w:val="28"/>
          <w:szCs w:val="28"/>
          <w:lang w:eastAsia="ru-RU"/>
        </w:rPr>
        <w:t>?</w:t>
      </w:r>
    </w:p>
    <w:p w:rsidR="00DF710A" w:rsidRDefault="00D84CC6" w:rsidP="00D84CC6">
      <w:pPr>
        <w:pStyle w:val="a9"/>
        <w:numPr>
          <w:ilvl w:val="0"/>
          <w:numId w:val="25"/>
        </w:numPr>
        <w:shd w:val="clear" w:color="auto" w:fill="FFFFFF"/>
        <w:spacing w:after="135" w:line="36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Есть ли у Земли троянский астероид?</w:t>
      </w:r>
    </w:p>
    <w:p w:rsidR="00D84CC6" w:rsidRPr="00DF710A" w:rsidRDefault="00D84CC6" w:rsidP="00D84CC6">
      <w:pPr>
        <w:pStyle w:val="a9"/>
        <w:numPr>
          <w:ilvl w:val="0"/>
          <w:numId w:val="25"/>
        </w:numPr>
        <w:shd w:val="clear" w:color="auto" w:fill="FFFFFF"/>
        <w:spacing w:after="135" w:line="36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Представляет ли он угрозу  для жизни на Земле?</w:t>
      </w:r>
    </w:p>
    <w:p w:rsidR="00CB088B" w:rsidRDefault="00E468D1" w:rsidP="00CB088B">
      <w:pPr>
        <w:jc w:val="both"/>
        <w:rPr>
          <w:rFonts w:ascii="Times New Roman" w:eastAsia="Times New Roman" w:hAnsi="Times New Roman" w:cs="Times New Roman"/>
          <w:b/>
          <w:bCs/>
          <w:sz w:val="28"/>
          <w:szCs w:val="28"/>
          <w:shd w:val="clear" w:color="auto" w:fill="FFFFFF"/>
          <w:lang w:eastAsia="ru-RU"/>
        </w:rPr>
      </w:pPr>
      <w:r w:rsidRPr="00E468D1">
        <w:rPr>
          <w:rFonts w:ascii="Times New Roman" w:eastAsia="Times New Roman" w:hAnsi="Times New Roman" w:cs="Times New Roman"/>
          <w:b/>
          <w:bCs/>
          <w:sz w:val="28"/>
          <w:szCs w:val="28"/>
          <w:shd w:val="clear" w:color="auto" w:fill="FFFFFF"/>
          <w:lang w:eastAsia="ru-RU"/>
        </w:rPr>
        <w:lastRenderedPageBreak/>
        <w:t>V</w:t>
      </w:r>
      <w:r>
        <w:rPr>
          <w:rFonts w:ascii="Times New Roman" w:eastAsia="Times New Roman" w:hAnsi="Times New Roman" w:cs="Times New Roman"/>
          <w:b/>
          <w:bCs/>
          <w:sz w:val="28"/>
          <w:szCs w:val="28"/>
          <w:shd w:val="clear" w:color="auto" w:fill="FFFFFF"/>
          <w:lang w:val="en-US" w:eastAsia="ru-RU"/>
        </w:rPr>
        <w:t>I</w:t>
      </w:r>
      <w:r w:rsidRPr="00E468D1">
        <w:rPr>
          <w:rFonts w:ascii="Times New Roman" w:eastAsia="Times New Roman" w:hAnsi="Times New Roman" w:cs="Times New Roman"/>
          <w:b/>
          <w:bCs/>
          <w:sz w:val="28"/>
          <w:szCs w:val="28"/>
          <w:shd w:val="clear" w:color="auto" w:fill="FFFFFF"/>
          <w:lang w:eastAsia="ru-RU"/>
        </w:rPr>
        <w:t xml:space="preserve">. </w:t>
      </w:r>
      <w:r>
        <w:rPr>
          <w:rFonts w:ascii="Times New Roman" w:eastAsia="Times New Roman" w:hAnsi="Times New Roman" w:cs="Times New Roman"/>
          <w:b/>
          <w:bCs/>
          <w:sz w:val="28"/>
          <w:szCs w:val="28"/>
          <w:shd w:val="clear" w:color="auto" w:fill="FFFFFF"/>
          <w:lang w:eastAsia="ru-RU"/>
        </w:rPr>
        <w:t xml:space="preserve">Практическое </w:t>
      </w:r>
      <w:r w:rsidRPr="00E468D1">
        <w:rPr>
          <w:rFonts w:ascii="Times New Roman" w:eastAsia="Times New Roman" w:hAnsi="Times New Roman" w:cs="Times New Roman"/>
          <w:b/>
          <w:bCs/>
          <w:sz w:val="28"/>
          <w:szCs w:val="28"/>
          <w:shd w:val="clear" w:color="auto" w:fill="FFFFFF"/>
          <w:lang w:eastAsia="ru-RU"/>
        </w:rPr>
        <w:t xml:space="preserve"> закрепление знаний</w:t>
      </w:r>
      <w:r w:rsidR="00CB088B">
        <w:rPr>
          <w:rFonts w:ascii="Times New Roman" w:eastAsia="Times New Roman" w:hAnsi="Times New Roman" w:cs="Times New Roman"/>
          <w:b/>
          <w:bCs/>
          <w:sz w:val="28"/>
          <w:szCs w:val="28"/>
          <w:shd w:val="clear" w:color="auto" w:fill="FFFFFF"/>
          <w:lang w:eastAsia="ru-RU"/>
        </w:rPr>
        <w:t xml:space="preserve">:  </w:t>
      </w:r>
    </w:p>
    <w:p w:rsidR="00901CA1" w:rsidRPr="00CB088B" w:rsidRDefault="00901CA1" w:rsidP="00CB088B">
      <w:pPr>
        <w:pStyle w:val="a9"/>
        <w:numPr>
          <w:ilvl w:val="0"/>
          <w:numId w:val="27"/>
        </w:numPr>
        <w:jc w:val="both"/>
        <w:rPr>
          <w:rFonts w:ascii="Times New Roman" w:hAnsi="Times New Roman" w:cs="Times New Roman"/>
          <w:i/>
          <w:color w:val="000000"/>
          <w:sz w:val="32"/>
          <w:szCs w:val="32"/>
          <w:shd w:val="clear" w:color="auto" w:fill="FFFFFF" w:themeFill="background1"/>
        </w:rPr>
      </w:pPr>
      <w:r w:rsidRPr="00CB088B">
        <w:rPr>
          <w:rFonts w:ascii="Times New Roman" w:hAnsi="Times New Roman" w:cs="Times New Roman"/>
          <w:i/>
          <w:color w:val="000000"/>
          <w:sz w:val="32"/>
          <w:szCs w:val="32"/>
          <w:shd w:val="clear" w:color="auto" w:fill="FFFFFF" w:themeFill="background1"/>
        </w:rPr>
        <w:t xml:space="preserve">Наблюдение примеров резонанса в Солнечной системе с помощью </w:t>
      </w:r>
      <w:r w:rsidRPr="00CB088B">
        <w:rPr>
          <w:rFonts w:ascii="Times New Roman" w:hAnsi="Times New Roman" w:cs="Times New Roman"/>
          <w:i/>
          <w:color w:val="000000"/>
          <w:sz w:val="32"/>
          <w:szCs w:val="32"/>
          <w:shd w:val="clear" w:color="auto" w:fill="FFFFFF" w:themeFill="background1"/>
          <w:lang w:val="en-US"/>
        </w:rPr>
        <w:t>Solar</w:t>
      </w:r>
      <w:r w:rsidRPr="00CB088B">
        <w:rPr>
          <w:rFonts w:ascii="Times New Roman" w:hAnsi="Times New Roman" w:cs="Times New Roman"/>
          <w:i/>
          <w:color w:val="000000"/>
          <w:sz w:val="32"/>
          <w:szCs w:val="32"/>
          <w:shd w:val="clear" w:color="auto" w:fill="FFFFFF" w:themeFill="background1"/>
        </w:rPr>
        <w:t xml:space="preserve"> </w:t>
      </w:r>
      <w:r w:rsidRPr="00CB088B">
        <w:rPr>
          <w:rFonts w:ascii="Times New Roman" w:hAnsi="Times New Roman" w:cs="Times New Roman"/>
          <w:i/>
          <w:color w:val="000000"/>
          <w:sz w:val="32"/>
          <w:szCs w:val="32"/>
          <w:shd w:val="clear" w:color="auto" w:fill="FFFFFF" w:themeFill="background1"/>
          <w:lang w:val="en-US"/>
        </w:rPr>
        <w:t>System</w:t>
      </w:r>
      <w:r w:rsidRPr="00CB088B">
        <w:rPr>
          <w:rFonts w:ascii="Times New Roman" w:hAnsi="Times New Roman" w:cs="Times New Roman"/>
          <w:i/>
          <w:color w:val="000000"/>
          <w:sz w:val="32"/>
          <w:szCs w:val="32"/>
          <w:shd w:val="clear" w:color="auto" w:fill="FFFFFF" w:themeFill="background1"/>
        </w:rPr>
        <w:t xml:space="preserve"> </w:t>
      </w:r>
      <w:r w:rsidRPr="00CB088B">
        <w:rPr>
          <w:rFonts w:ascii="Times New Roman" w:hAnsi="Times New Roman" w:cs="Times New Roman"/>
          <w:i/>
          <w:color w:val="000000"/>
          <w:sz w:val="32"/>
          <w:szCs w:val="32"/>
          <w:shd w:val="clear" w:color="auto" w:fill="FFFFFF" w:themeFill="background1"/>
          <w:lang w:val="en-US"/>
        </w:rPr>
        <w:t>Scope</w:t>
      </w:r>
    </w:p>
    <w:p w:rsidR="006343C9" w:rsidRDefault="00901CA1" w:rsidP="00CB088B">
      <w:pPr>
        <w:shd w:val="clear" w:color="auto" w:fill="FFFFFF" w:themeFill="background1"/>
        <w:spacing w:line="360" w:lineRule="auto"/>
        <w:ind w:firstLine="567"/>
        <w:jc w:val="both"/>
        <w:rPr>
          <w:rFonts w:ascii="Times New Roman" w:hAnsi="Times New Roman" w:cs="Times New Roman"/>
          <w:color w:val="000000"/>
          <w:sz w:val="28"/>
          <w:szCs w:val="28"/>
          <w:shd w:val="clear" w:color="auto" w:fill="FFFFFF" w:themeFill="background1"/>
        </w:rPr>
      </w:pPr>
      <w:proofErr w:type="gramStart"/>
      <w:r w:rsidRPr="00951A59">
        <w:rPr>
          <w:rFonts w:ascii="Times New Roman" w:hAnsi="Times New Roman" w:cs="Times New Roman"/>
          <w:b/>
          <w:color w:val="000000"/>
          <w:sz w:val="28"/>
          <w:szCs w:val="28"/>
          <w:shd w:val="clear" w:color="auto" w:fill="FFFFFF" w:themeFill="background1"/>
          <w:lang w:val="en-US"/>
        </w:rPr>
        <w:t>Solar</w:t>
      </w:r>
      <w:r w:rsidRPr="00951A59">
        <w:rPr>
          <w:rFonts w:ascii="Times New Roman" w:hAnsi="Times New Roman" w:cs="Times New Roman"/>
          <w:b/>
          <w:color w:val="000000"/>
          <w:sz w:val="28"/>
          <w:szCs w:val="28"/>
          <w:shd w:val="clear" w:color="auto" w:fill="FFFFFF" w:themeFill="background1"/>
        </w:rPr>
        <w:t xml:space="preserve"> </w:t>
      </w:r>
      <w:r w:rsidRPr="00951A59">
        <w:rPr>
          <w:rFonts w:ascii="Times New Roman" w:hAnsi="Times New Roman" w:cs="Times New Roman"/>
          <w:b/>
          <w:color w:val="000000"/>
          <w:sz w:val="28"/>
          <w:szCs w:val="28"/>
          <w:shd w:val="clear" w:color="auto" w:fill="FFFFFF" w:themeFill="background1"/>
          <w:lang w:val="en-US"/>
        </w:rPr>
        <w:t>System</w:t>
      </w:r>
      <w:r w:rsidRPr="00951A59">
        <w:rPr>
          <w:rFonts w:ascii="Times New Roman" w:hAnsi="Times New Roman" w:cs="Times New Roman"/>
          <w:b/>
          <w:color w:val="000000"/>
          <w:sz w:val="28"/>
          <w:szCs w:val="28"/>
          <w:shd w:val="clear" w:color="auto" w:fill="FFFFFF" w:themeFill="background1"/>
        </w:rPr>
        <w:t xml:space="preserve"> </w:t>
      </w:r>
      <w:r w:rsidRPr="00951A59">
        <w:rPr>
          <w:rFonts w:ascii="Times New Roman" w:hAnsi="Times New Roman" w:cs="Times New Roman"/>
          <w:b/>
          <w:color w:val="000000"/>
          <w:sz w:val="28"/>
          <w:szCs w:val="28"/>
          <w:shd w:val="clear" w:color="auto" w:fill="FFFFFF" w:themeFill="background1"/>
          <w:lang w:val="en-US"/>
        </w:rPr>
        <w:t>Scope</w:t>
      </w:r>
      <w:r w:rsidRPr="00951A59">
        <w:rPr>
          <w:rFonts w:ascii="Times New Roman" w:hAnsi="Times New Roman" w:cs="Times New Roman"/>
          <w:b/>
          <w:color w:val="000000"/>
          <w:sz w:val="28"/>
          <w:szCs w:val="28"/>
          <w:shd w:val="clear" w:color="auto" w:fill="FFFFFF" w:themeFill="background1"/>
        </w:rPr>
        <w:t xml:space="preserve"> – </w:t>
      </w:r>
      <w:r w:rsidRPr="00951A59">
        <w:rPr>
          <w:rFonts w:ascii="Times New Roman" w:hAnsi="Times New Roman" w:cs="Times New Roman"/>
          <w:color w:val="000000"/>
          <w:sz w:val="28"/>
          <w:szCs w:val="28"/>
          <w:shd w:val="clear" w:color="auto" w:fill="FFFFFF" w:themeFill="background1"/>
        </w:rPr>
        <w:t>это интерактивный путеводитель по нашей Солнечной системе</w:t>
      </w:r>
      <w:r>
        <w:rPr>
          <w:rFonts w:ascii="Times New Roman" w:hAnsi="Times New Roman" w:cs="Times New Roman"/>
          <w:color w:val="000000"/>
          <w:sz w:val="28"/>
          <w:szCs w:val="28"/>
          <w:shd w:val="clear" w:color="auto" w:fill="FFFFFF" w:themeFill="background1"/>
        </w:rPr>
        <w:t>,</w:t>
      </w:r>
      <w:r w:rsidRPr="00951A59">
        <w:rPr>
          <w:rFonts w:ascii="Times New Roman" w:hAnsi="Times New Roman" w:cs="Times New Roman"/>
          <w:color w:val="000000"/>
          <w:sz w:val="28"/>
          <w:szCs w:val="28"/>
          <w:shd w:val="clear" w:color="auto" w:fill="FFFFFF" w:themeFill="background1"/>
        </w:rPr>
        <w:t xml:space="preserve"> и всему, </w:t>
      </w:r>
      <w:r>
        <w:rPr>
          <w:rFonts w:ascii="Times New Roman" w:hAnsi="Times New Roman" w:cs="Times New Roman"/>
          <w:color w:val="000000"/>
          <w:sz w:val="28"/>
          <w:szCs w:val="28"/>
          <w:shd w:val="clear" w:color="auto" w:fill="FFFFFF" w:themeFill="background1"/>
        </w:rPr>
        <w:t>ч</w:t>
      </w:r>
      <w:r w:rsidRPr="00951A59">
        <w:rPr>
          <w:rFonts w:ascii="Times New Roman" w:hAnsi="Times New Roman" w:cs="Times New Roman"/>
          <w:color w:val="000000"/>
          <w:sz w:val="28"/>
          <w:szCs w:val="28"/>
          <w:shd w:val="clear" w:color="auto" w:fill="FFFFFF" w:themeFill="background1"/>
        </w:rPr>
        <w:t>то ее окружает.</w:t>
      </w:r>
      <w:proofErr w:type="gramEnd"/>
      <w:r>
        <w:rPr>
          <w:rFonts w:ascii="Times New Roman" w:hAnsi="Times New Roman" w:cs="Times New Roman"/>
          <w:color w:val="000000"/>
          <w:sz w:val="28"/>
          <w:szCs w:val="28"/>
          <w:shd w:val="clear" w:color="auto" w:fill="FFFFFF" w:themeFill="background1"/>
        </w:rPr>
        <w:t xml:space="preserve"> Можно выбирать между несколькими видами системы – панорамным, геоцентрическим и видом с планеты. Можно буквально летать по системе, заходить на орбиты планет и изучать их, отслеживать местоположение космических объектов в реальном времени. С помощью этой программы можно визуализировать примеры резонанса в Солнечной системе.</w:t>
      </w:r>
      <w:r w:rsidR="006343C9">
        <w:rPr>
          <w:rFonts w:ascii="Times New Roman" w:hAnsi="Times New Roman" w:cs="Times New Roman"/>
          <w:color w:val="000000"/>
          <w:sz w:val="28"/>
          <w:szCs w:val="28"/>
          <w:shd w:val="clear" w:color="auto" w:fill="FFFFFF" w:themeFill="background1"/>
        </w:rPr>
        <w:t xml:space="preserve"> </w:t>
      </w:r>
    </w:p>
    <w:p w:rsidR="00901CA1" w:rsidRPr="006343C9" w:rsidRDefault="006343C9" w:rsidP="00641F93">
      <w:pPr>
        <w:shd w:val="clear" w:color="auto" w:fill="FFFFFF" w:themeFill="background1"/>
        <w:spacing w:line="360" w:lineRule="auto"/>
        <w:jc w:val="both"/>
        <w:rPr>
          <w:rFonts w:ascii="Times New Roman" w:hAnsi="Times New Roman" w:cs="Times New Roman"/>
          <w:b/>
          <w:color w:val="000000"/>
          <w:sz w:val="28"/>
          <w:szCs w:val="28"/>
          <w:shd w:val="clear" w:color="auto" w:fill="FFFFFF" w:themeFill="background1"/>
        </w:rPr>
      </w:pPr>
      <w:r w:rsidRPr="006343C9">
        <w:rPr>
          <w:rFonts w:ascii="Times New Roman" w:hAnsi="Times New Roman" w:cs="Times New Roman"/>
          <w:b/>
          <w:color w:val="000000"/>
          <w:sz w:val="28"/>
          <w:szCs w:val="28"/>
          <w:shd w:val="clear" w:color="auto" w:fill="FFFFFF" w:themeFill="background1"/>
        </w:rPr>
        <w:t>Учащимся предлага</w:t>
      </w:r>
      <w:r w:rsidR="006A158F">
        <w:rPr>
          <w:rFonts w:ascii="Times New Roman" w:hAnsi="Times New Roman" w:cs="Times New Roman"/>
          <w:b/>
          <w:color w:val="000000"/>
          <w:sz w:val="28"/>
          <w:szCs w:val="28"/>
          <w:shd w:val="clear" w:color="auto" w:fill="FFFFFF" w:themeFill="background1"/>
        </w:rPr>
        <w:t>ю</w:t>
      </w:r>
      <w:r w:rsidRPr="006343C9">
        <w:rPr>
          <w:rFonts w:ascii="Times New Roman" w:hAnsi="Times New Roman" w:cs="Times New Roman"/>
          <w:b/>
          <w:color w:val="000000"/>
          <w:sz w:val="28"/>
          <w:szCs w:val="28"/>
          <w:shd w:val="clear" w:color="auto" w:fill="FFFFFF" w:themeFill="background1"/>
        </w:rPr>
        <w:t>тся следующие виды действий:</w:t>
      </w:r>
    </w:p>
    <w:p w:rsidR="006343C9" w:rsidRDefault="006343C9" w:rsidP="006343C9">
      <w:pPr>
        <w:pStyle w:val="a9"/>
        <w:numPr>
          <w:ilvl w:val="0"/>
          <w:numId w:val="23"/>
        </w:numPr>
        <w:shd w:val="clear" w:color="auto" w:fill="FFFFFF" w:themeFill="background1"/>
        <w:spacing w:line="360" w:lineRule="auto"/>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Наблюдение тел Солнечной системы</w:t>
      </w:r>
      <w:r w:rsidR="004D28FF">
        <w:rPr>
          <w:rFonts w:ascii="Times New Roman" w:hAnsi="Times New Roman" w:cs="Times New Roman"/>
          <w:color w:val="000000"/>
          <w:sz w:val="28"/>
          <w:szCs w:val="28"/>
          <w:shd w:val="clear" w:color="auto" w:fill="FFFFFF" w:themeFill="background1"/>
        </w:rPr>
        <w:t xml:space="preserve">, главного пояса астероидов и пояса </w:t>
      </w:r>
      <w:proofErr w:type="spellStart"/>
      <w:r w:rsidR="004D28FF">
        <w:rPr>
          <w:rFonts w:ascii="Times New Roman" w:hAnsi="Times New Roman" w:cs="Times New Roman"/>
          <w:color w:val="000000"/>
          <w:sz w:val="28"/>
          <w:szCs w:val="28"/>
          <w:shd w:val="clear" w:color="auto" w:fill="FFFFFF" w:themeFill="background1"/>
        </w:rPr>
        <w:t>Койпера</w:t>
      </w:r>
      <w:proofErr w:type="spellEnd"/>
      <w:r>
        <w:rPr>
          <w:rFonts w:ascii="Times New Roman" w:hAnsi="Times New Roman" w:cs="Times New Roman"/>
          <w:color w:val="000000"/>
          <w:sz w:val="28"/>
          <w:szCs w:val="28"/>
          <w:shd w:val="clear" w:color="auto" w:fill="FFFFFF" w:themeFill="background1"/>
        </w:rPr>
        <w:t>;</w:t>
      </w:r>
    </w:p>
    <w:p w:rsidR="004D28FF" w:rsidRDefault="006343C9" w:rsidP="006343C9">
      <w:pPr>
        <w:pStyle w:val="a9"/>
        <w:numPr>
          <w:ilvl w:val="0"/>
          <w:numId w:val="23"/>
        </w:numPr>
        <w:shd w:val="clear" w:color="auto" w:fill="FFFFFF" w:themeFill="background1"/>
        <w:spacing w:line="360" w:lineRule="auto"/>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 xml:space="preserve">Выделение планеты </w:t>
      </w:r>
      <w:r w:rsidR="004D28FF">
        <w:rPr>
          <w:rFonts w:ascii="Times New Roman" w:hAnsi="Times New Roman" w:cs="Times New Roman"/>
          <w:color w:val="000000"/>
          <w:sz w:val="28"/>
          <w:szCs w:val="28"/>
          <w:shd w:val="clear" w:color="auto" w:fill="FFFFFF" w:themeFill="background1"/>
        </w:rPr>
        <w:t xml:space="preserve">Юпитер </w:t>
      </w:r>
      <w:r>
        <w:rPr>
          <w:rFonts w:ascii="Times New Roman" w:hAnsi="Times New Roman" w:cs="Times New Roman"/>
          <w:color w:val="000000"/>
          <w:sz w:val="28"/>
          <w:szCs w:val="28"/>
          <w:shd w:val="clear" w:color="auto" w:fill="FFFFFF" w:themeFill="background1"/>
        </w:rPr>
        <w:t>и изучение информации о ней</w:t>
      </w:r>
      <w:r w:rsidR="004D28FF">
        <w:rPr>
          <w:rFonts w:ascii="Times New Roman" w:hAnsi="Times New Roman" w:cs="Times New Roman"/>
          <w:color w:val="000000"/>
          <w:sz w:val="28"/>
          <w:szCs w:val="28"/>
          <w:shd w:val="clear" w:color="auto" w:fill="FFFFFF" w:themeFill="background1"/>
        </w:rPr>
        <w:t>;</w:t>
      </w:r>
    </w:p>
    <w:p w:rsidR="004D28FF" w:rsidRPr="004D28FF" w:rsidRDefault="004D28FF" w:rsidP="004D28FF">
      <w:pPr>
        <w:pStyle w:val="a9"/>
        <w:numPr>
          <w:ilvl w:val="0"/>
          <w:numId w:val="23"/>
        </w:numPr>
        <w:shd w:val="clear" w:color="auto" w:fill="FFFFFF" w:themeFill="background1"/>
        <w:spacing w:line="360" w:lineRule="auto"/>
        <w:rPr>
          <w:rFonts w:ascii="Times New Roman" w:hAnsi="Times New Roman" w:cs="Times New Roman"/>
          <w:sz w:val="28"/>
          <w:szCs w:val="28"/>
          <w:lang w:eastAsia="ru-RU"/>
        </w:rPr>
      </w:pPr>
      <w:r>
        <w:rPr>
          <w:rFonts w:ascii="Times New Roman" w:hAnsi="Times New Roman" w:cs="Times New Roman"/>
          <w:color w:val="000000"/>
          <w:sz w:val="28"/>
          <w:szCs w:val="28"/>
          <w:shd w:val="clear" w:color="auto" w:fill="FFFFFF" w:themeFill="background1"/>
        </w:rPr>
        <w:t xml:space="preserve">Наблюдение </w:t>
      </w:r>
      <w:r w:rsidRPr="004D28FF">
        <w:rPr>
          <w:rFonts w:ascii="Times New Roman" w:hAnsi="Times New Roman" w:cs="Times New Roman"/>
          <w:color w:val="000000"/>
          <w:sz w:val="28"/>
          <w:szCs w:val="28"/>
          <w:shd w:val="clear" w:color="auto" w:fill="FFFFFF" w:themeFill="background1"/>
        </w:rPr>
        <w:t xml:space="preserve"> </w:t>
      </w:r>
      <w:r>
        <w:rPr>
          <w:rFonts w:ascii="Times New Roman" w:hAnsi="Times New Roman" w:cs="Times New Roman"/>
          <w:sz w:val="28"/>
          <w:szCs w:val="28"/>
          <w:lang w:eastAsia="ru-RU"/>
        </w:rPr>
        <w:t>о</w:t>
      </w:r>
      <w:r w:rsidRPr="004D28FF">
        <w:rPr>
          <w:rFonts w:ascii="Times New Roman" w:hAnsi="Times New Roman" w:cs="Times New Roman"/>
          <w:sz w:val="28"/>
          <w:szCs w:val="28"/>
          <w:lang w:eastAsia="ru-RU"/>
        </w:rPr>
        <w:t>рбитальн</w:t>
      </w:r>
      <w:r>
        <w:rPr>
          <w:rFonts w:ascii="Times New Roman" w:hAnsi="Times New Roman" w:cs="Times New Roman"/>
          <w:sz w:val="28"/>
          <w:szCs w:val="28"/>
          <w:lang w:eastAsia="ru-RU"/>
        </w:rPr>
        <w:t>ого</w:t>
      </w:r>
      <w:r w:rsidRPr="004D28FF">
        <w:rPr>
          <w:rFonts w:ascii="Times New Roman" w:hAnsi="Times New Roman" w:cs="Times New Roman"/>
          <w:sz w:val="28"/>
          <w:szCs w:val="28"/>
          <w:lang w:eastAsia="ru-RU"/>
        </w:rPr>
        <w:t xml:space="preserve"> резонанс</w:t>
      </w:r>
      <w:r>
        <w:rPr>
          <w:rFonts w:ascii="Times New Roman" w:hAnsi="Times New Roman" w:cs="Times New Roman"/>
          <w:sz w:val="28"/>
          <w:szCs w:val="28"/>
          <w:lang w:eastAsia="ru-RU"/>
        </w:rPr>
        <w:t>а</w:t>
      </w:r>
      <w:r w:rsidRPr="004D28FF">
        <w:rPr>
          <w:rFonts w:ascii="Times New Roman" w:hAnsi="Times New Roman" w:cs="Times New Roman"/>
          <w:sz w:val="28"/>
          <w:szCs w:val="28"/>
          <w:lang w:eastAsia="ru-RU"/>
        </w:rPr>
        <w:t xml:space="preserve"> </w:t>
      </w:r>
      <w:proofErr w:type="spellStart"/>
      <w:r w:rsidRPr="004D28FF">
        <w:rPr>
          <w:rFonts w:ascii="Times New Roman" w:hAnsi="Times New Roman" w:cs="Times New Roman"/>
          <w:sz w:val="28"/>
          <w:szCs w:val="28"/>
          <w:lang w:eastAsia="ru-RU"/>
        </w:rPr>
        <w:t>галилеевых</w:t>
      </w:r>
      <w:proofErr w:type="spellEnd"/>
      <w:r w:rsidRPr="004D28FF">
        <w:rPr>
          <w:rFonts w:ascii="Times New Roman" w:hAnsi="Times New Roman" w:cs="Times New Roman"/>
          <w:sz w:val="28"/>
          <w:szCs w:val="28"/>
          <w:lang w:eastAsia="ru-RU"/>
        </w:rPr>
        <w:t xml:space="preserve"> спутников</w:t>
      </w:r>
      <w:r>
        <w:rPr>
          <w:rFonts w:ascii="Times New Roman" w:hAnsi="Times New Roman" w:cs="Times New Roman"/>
          <w:sz w:val="28"/>
          <w:szCs w:val="28"/>
          <w:lang w:eastAsia="ru-RU"/>
        </w:rPr>
        <w:t>: Ио, Европа, Ганимед;</w:t>
      </w:r>
    </w:p>
    <w:p w:rsidR="006343C9" w:rsidRPr="006343C9" w:rsidRDefault="004D28FF" w:rsidP="006343C9">
      <w:pPr>
        <w:pStyle w:val="a9"/>
        <w:numPr>
          <w:ilvl w:val="0"/>
          <w:numId w:val="23"/>
        </w:numPr>
        <w:shd w:val="clear" w:color="auto" w:fill="FFFFFF" w:themeFill="background1"/>
        <w:spacing w:line="360" w:lineRule="auto"/>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shd w:val="clear" w:color="auto" w:fill="FFFFFF" w:themeFill="background1"/>
        </w:rPr>
        <w:t>Наблюдение орбитального резонанса Нептуна и Плутона</w:t>
      </w:r>
    </w:p>
    <w:p w:rsidR="00901CA1" w:rsidRDefault="00901CA1" w:rsidP="00CB088B">
      <w:pPr>
        <w:shd w:val="clear" w:color="auto" w:fill="FFFFFF" w:themeFill="background1"/>
        <w:spacing w:line="360" w:lineRule="auto"/>
        <w:jc w:val="center"/>
        <w:rPr>
          <w:rFonts w:ascii="Times New Roman" w:hAnsi="Times New Roman" w:cs="Times New Roman"/>
          <w:color w:val="000000"/>
          <w:sz w:val="28"/>
          <w:szCs w:val="28"/>
          <w:shd w:val="clear" w:color="auto" w:fill="FFFFFF" w:themeFill="background1"/>
        </w:rPr>
      </w:pPr>
      <w:r>
        <w:rPr>
          <w:rFonts w:ascii="Times New Roman" w:hAnsi="Times New Roman" w:cs="Times New Roman"/>
          <w:noProof/>
          <w:color w:val="000000"/>
          <w:sz w:val="28"/>
          <w:szCs w:val="28"/>
          <w:shd w:val="clear" w:color="auto" w:fill="FFFFFF" w:themeFill="background1"/>
          <w:lang w:eastAsia="ru-RU"/>
        </w:rPr>
        <w:lastRenderedPageBreak/>
        <w:drawing>
          <wp:inline distT="0" distB="0" distL="0" distR="0">
            <wp:extent cx="5425753" cy="3000375"/>
            <wp:effectExtent l="19050" t="0" r="3497"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5435812" cy="3005937"/>
                    </a:xfrm>
                    <a:prstGeom prst="rect">
                      <a:avLst/>
                    </a:prstGeom>
                    <a:noFill/>
                    <a:ln w="9525">
                      <a:noFill/>
                      <a:miter lim="800000"/>
                      <a:headEnd/>
                      <a:tailEnd/>
                    </a:ln>
                  </pic:spPr>
                </pic:pic>
              </a:graphicData>
            </a:graphic>
          </wp:inline>
        </w:drawing>
      </w:r>
    </w:p>
    <w:p w:rsidR="00901CA1" w:rsidRPr="00CB088B" w:rsidRDefault="00CB088B" w:rsidP="00641F93">
      <w:pPr>
        <w:shd w:val="clear" w:color="auto" w:fill="FFFFFF" w:themeFill="background1"/>
        <w:spacing w:line="360" w:lineRule="auto"/>
        <w:ind w:firstLine="567"/>
        <w:jc w:val="center"/>
        <w:rPr>
          <w:rFonts w:ascii="Times New Roman" w:hAnsi="Times New Roman" w:cs="Times New Roman"/>
          <w:color w:val="000000"/>
          <w:sz w:val="24"/>
          <w:szCs w:val="24"/>
          <w:shd w:val="clear" w:color="auto" w:fill="FFFFFF" w:themeFill="background1"/>
        </w:rPr>
      </w:pPr>
      <w:r w:rsidRPr="00CB088B">
        <w:rPr>
          <w:rFonts w:ascii="Times New Roman" w:hAnsi="Times New Roman" w:cs="Times New Roman"/>
          <w:color w:val="000000"/>
          <w:sz w:val="24"/>
          <w:szCs w:val="24"/>
          <w:shd w:val="clear" w:color="auto" w:fill="FFFFFF" w:themeFill="background1"/>
        </w:rPr>
        <w:t xml:space="preserve">Рис.9. </w:t>
      </w:r>
      <w:r w:rsidR="00901CA1" w:rsidRPr="00CB088B">
        <w:rPr>
          <w:rFonts w:ascii="Times New Roman" w:hAnsi="Times New Roman" w:cs="Times New Roman"/>
          <w:color w:val="000000"/>
          <w:sz w:val="24"/>
          <w:szCs w:val="24"/>
          <w:shd w:val="clear" w:color="auto" w:fill="FFFFFF" w:themeFill="background1"/>
        </w:rPr>
        <w:t xml:space="preserve">Наблюдения пояса астероидов и пояса </w:t>
      </w:r>
      <w:proofErr w:type="spellStart"/>
      <w:r w:rsidR="00901CA1" w:rsidRPr="00CB088B">
        <w:rPr>
          <w:rFonts w:ascii="Times New Roman" w:hAnsi="Times New Roman" w:cs="Times New Roman"/>
          <w:color w:val="000000"/>
          <w:sz w:val="24"/>
          <w:szCs w:val="24"/>
          <w:shd w:val="clear" w:color="auto" w:fill="FFFFFF" w:themeFill="background1"/>
        </w:rPr>
        <w:t>Койпера</w:t>
      </w:r>
      <w:proofErr w:type="spellEnd"/>
    </w:p>
    <w:p w:rsidR="00901CA1" w:rsidRDefault="00901CA1" w:rsidP="00901CA1">
      <w:pPr>
        <w:shd w:val="clear" w:color="auto" w:fill="FFFFFF" w:themeFill="background1"/>
        <w:spacing w:line="360" w:lineRule="auto"/>
        <w:jc w:val="center"/>
        <w:rPr>
          <w:rFonts w:ascii="Times New Roman" w:hAnsi="Times New Roman" w:cs="Times New Roman"/>
          <w:color w:val="000000"/>
          <w:sz w:val="28"/>
          <w:szCs w:val="28"/>
          <w:shd w:val="clear" w:color="auto" w:fill="FFFFFF" w:themeFill="background1"/>
        </w:rPr>
      </w:pPr>
      <w:r>
        <w:rPr>
          <w:rFonts w:ascii="Times New Roman" w:hAnsi="Times New Roman" w:cs="Times New Roman"/>
          <w:noProof/>
          <w:color w:val="000000"/>
          <w:sz w:val="28"/>
          <w:szCs w:val="28"/>
          <w:shd w:val="clear" w:color="auto" w:fill="FFFFFF" w:themeFill="background1"/>
          <w:lang w:eastAsia="ru-RU"/>
        </w:rPr>
        <w:drawing>
          <wp:inline distT="0" distB="0" distL="0" distR="0">
            <wp:extent cx="4796817" cy="4105275"/>
            <wp:effectExtent l="19050" t="0" r="3783"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4798091" cy="4106365"/>
                    </a:xfrm>
                    <a:prstGeom prst="rect">
                      <a:avLst/>
                    </a:prstGeom>
                    <a:noFill/>
                    <a:ln w="9525">
                      <a:noFill/>
                      <a:miter lim="800000"/>
                      <a:headEnd/>
                      <a:tailEnd/>
                    </a:ln>
                  </pic:spPr>
                </pic:pic>
              </a:graphicData>
            </a:graphic>
          </wp:inline>
        </w:drawing>
      </w:r>
    </w:p>
    <w:p w:rsidR="00901CA1" w:rsidRPr="00CB088B" w:rsidRDefault="00CB088B" w:rsidP="00641F93">
      <w:pPr>
        <w:shd w:val="clear" w:color="auto" w:fill="FFFFFF" w:themeFill="background1"/>
        <w:spacing w:line="360" w:lineRule="auto"/>
        <w:ind w:firstLine="567"/>
        <w:jc w:val="center"/>
        <w:rPr>
          <w:rFonts w:ascii="Times New Roman" w:hAnsi="Times New Roman" w:cs="Times New Roman"/>
          <w:color w:val="000000"/>
          <w:sz w:val="24"/>
          <w:szCs w:val="24"/>
          <w:shd w:val="clear" w:color="auto" w:fill="FFFFFF" w:themeFill="background1"/>
        </w:rPr>
      </w:pPr>
      <w:r w:rsidRPr="00CB088B">
        <w:rPr>
          <w:rFonts w:ascii="Times New Roman" w:hAnsi="Times New Roman" w:cs="Times New Roman"/>
          <w:color w:val="000000"/>
          <w:sz w:val="24"/>
          <w:szCs w:val="24"/>
          <w:shd w:val="clear" w:color="auto" w:fill="FFFFFF" w:themeFill="background1"/>
        </w:rPr>
        <w:t xml:space="preserve">Рис.10. </w:t>
      </w:r>
      <w:r w:rsidR="00901CA1" w:rsidRPr="00CB088B">
        <w:rPr>
          <w:rFonts w:ascii="Times New Roman" w:hAnsi="Times New Roman" w:cs="Times New Roman"/>
          <w:color w:val="000000"/>
          <w:sz w:val="24"/>
          <w:szCs w:val="24"/>
          <w:shd w:val="clear" w:color="auto" w:fill="FFFFFF" w:themeFill="background1"/>
        </w:rPr>
        <w:t>Визуализация орбитального резонанса Нептуна и Плутона</w:t>
      </w:r>
    </w:p>
    <w:p w:rsidR="00901CA1" w:rsidRDefault="00901CA1" w:rsidP="00CB088B">
      <w:pPr>
        <w:shd w:val="clear" w:color="auto" w:fill="FFFFFF" w:themeFill="background1"/>
        <w:spacing w:line="360" w:lineRule="auto"/>
        <w:jc w:val="center"/>
        <w:rPr>
          <w:rFonts w:ascii="Times New Roman" w:hAnsi="Times New Roman" w:cs="Times New Roman"/>
          <w:b/>
          <w:sz w:val="32"/>
          <w:szCs w:val="32"/>
          <w:lang w:eastAsia="ru-RU"/>
        </w:rPr>
      </w:pPr>
      <w:r>
        <w:rPr>
          <w:rFonts w:ascii="Times New Roman" w:hAnsi="Times New Roman" w:cs="Times New Roman"/>
          <w:b/>
          <w:noProof/>
          <w:sz w:val="32"/>
          <w:szCs w:val="32"/>
          <w:lang w:eastAsia="ru-RU"/>
        </w:rPr>
        <w:lastRenderedPageBreak/>
        <w:drawing>
          <wp:inline distT="0" distB="0" distL="0" distR="0">
            <wp:extent cx="4862866" cy="39624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4861271" cy="3961100"/>
                    </a:xfrm>
                    <a:prstGeom prst="rect">
                      <a:avLst/>
                    </a:prstGeom>
                    <a:noFill/>
                    <a:ln w="9525">
                      <a:noFill/>
                      <a:miter lim="800000"/>
                      <a:headEnd/>
                      <a:tailEnd/>
                    </a:ln>
                  </pic:spPr>
                </pic:pic>
              </a:graphicData>
            </a:graphic>
          </wp:inline>
        </w:drawing>
      </w:r>
    </w:p>
    <w:p w:rsidR="00901CA1" w:rsidRPr="00CB088B" w:rsidRDefault="00CB088B" w:rsidP="00641F93">
      <w:pPr>
        <w:shd w:val="clear" w:color="auto" w:fill="FFFFFF" w:themeFill="background1"/>
        <w:spacing w:line="360" w:lineRule="auto"/>
        <w:ind w:firstLine="567"/>
        <w:jc w:val="center"/>
        <w:rPr>
          <w:rFonts w:ascii="Times New Roman" w:hAnsi="Times New Roman" w:cs="Times New Roman"/>
          <w:sz w:val="24"/>
          <w:szCs w:val="24"/>
          <w:lang w:eastAsia="ru-RU"/>
        </w:rPr>
      </w:pPr>
      <w:r w:rsidRPr="00CB088B">
        <w:rPr>
          <w:rFonts w:ascii="Times New Roman" w:hAnsi="Times New Roman" w:cs="Times New Roman"/>
          <w:sz w:val="24"/>
          <w:szCs w:val="24"/>
          <w:lang w:eastAsia="ru-RU"/>
        </w:rPr>
        <w:t xml:space="preserve">Рис.11. </w:t>
      </w:r>
      <w:r w:rsidR="00901CA1" w:rsidRPr="00CB088B">
        <w:rPr>
          <w:rFonts w:ascii="Times New Roman" w:hAnsi="Times New Roman" w:cs="Times New Roman"/>
          <w:sz w:val="24"/>
          <w:szCs w:val="24"/>
          <w:lang w:eastAsia="ru-RU"/>
        </w:rPr>
        <w:t xml:space="preserve">Орбитальный резонанс </w:t>
      </w:r>
      <w:proofErr w:type="spellStart"/>
      <w:r w:rsidR="00901CA1" w:rsidRPr="00CB088B">
        <w:rPr>
          <w:rFonts w:ascii="Times New Roman" w:hAnsi="Times New Roman" w:cs="Times New Roman"/>
          <w:sz w:val="24"/>
          <w:szCs w:val="24"/>
          <w:lang w:eastAsia="ru-RU"/>
        </w:rPr>
        <w:t>галилеевых</w:t>
      </w:r>
      <w:proofErr w:type="spellEnd"/>
      <w:r w:rsidR="00901CA1" w:rsidRPr="00CB088B">
        <w:rPr>
          <w:rFonts w:ascii="Times New Roman" w:hAnsi="Times New Roman" w:cs="Times New Roman"/>
          <w:sz w:val="24"/>
          <w:szCs w:val="24"/>
          <w:lang w:eastAsia="ru-RU"/>
        </w:rPr>
        <w:t xml:space="preserve"> спутников</w:t>
      </w:r>
    </w:p>
    <w:p w:rsidR="006343C9" w:rsidRPr="006343C9" w:rsidRDefault="006343C9" w:rsidP="006343C9">
      <w:pPr>
        <w:shd w:val="clear" w:color="auto" w:fill="FFFFFF" w:themeFill="background1"/>
        <w:spacing w:line="360" w:lineRule="auto"/>
        <w:ind w:firstLine="567"/>
        <w:jc w:val="both"/>
        <w:rPr>
          <w:rFonts w:ascii="Times New Roman" w:hAnsi="Times New Roman" w:cs="Times New Roman"/>
          <w:sz w:val="28"/>
          <w:szCs w:val="28"/>
          <w:lang w:eastAsia="ru-RU"/>
        </w:rPr>
      </w:pPr>
      <w:proofErr w:type="gramStart"/>
      <w:r w:rsidRPr="00951A59">
        <w:rPr>
          <w:rFonts w:ascii="Times New Roman" w:hAnsi="Times New Roman" w:cs="Times New Roman"/>
          <w:b/>
          <w:color w:val="000000"/>
          <w:sz w:val="28"/>
          <w:szCs w:val="28"/>
          <w:shd w:val="clear" w:color="auto" w:fill="FFFFFF" w:themeFill="background1"/>
          <w:lang w:val="en-US"/>
        </w:rPr>
        <w:t>Solar</w:t>
      </w:r>
      <w:r w:rsidRPr="006343C9">
        <w:rPr>
          <w:rFonts w:ascii="Times New Roman" w:hAnsi="Times New Roman" w:cs="Times New Roman"/>
          <w:b/>
          <w:color w:val="000000"/>
          <w:sz w:val="28"/>
          <w:szCs w:val="28"/>
          <w:shd w:val="clear" w:color="auto" w:fill="FFFFFF" w:themeFill="background1"/>
        </w:rPr>
        <w:t xml:space="preserve"> </w:t>
      </w:r>
      <w:r w:rsidRPr="00951A59">
        <w:rPr>
          <w:rFonts w:ascii="Times New Roman" w:hAnsi="Times New Roman" w:cs="Times New Roman"/>
          <w:b/>
          <w:color w:val="000000"/>
          <w:sz w:val="28"/>
          <w:szCs w:val="28"/>
          <w:shd w:val="clear" w:color="auto" w:fill="FFFFFF" w:themeFill="background1"/>
          <w:lang w:val="en-US"/>
        </w:rPr>
        <w:t>System</w:t>
      </w:r>
      <w:r w:rsidRPr="006343C9">
        <w:rPr>
          <w:rFonts w:ascii="Times New Roman" w:hAnsi="Times New Roman" w:cs="Times New Roman"/>
          <w:b/>
          <w:color w:val="000000"/>
          <w:sz w:val="28"/>
          <w:szCs w:val="28"/>
          <w:shd w:val="clear" w:color="auto" w:fill="FFFFFF" w:themeFill="background1"/>
        </w:rPr>
        <w:t xml:space="preserve"> </w:t>
      </w:r>
      <w:r w:rsidRPr="00951A59">
        <w:rPr>
          <w:rFonts w:ascii="Times New Roman" w:hAnsi="Times New Roman" w:cs="Times New Roman"/>
          <w:b/>
          <w:color w:val="000000"/>
          <w:sz w:val="28"/>
          <w:szCs w:val="28"/>
          <w:shd w:val="clear" w:color="auto" w:fill="FFFFFF" w:themeFill="background1"/>
          <w:lang w:val="en-US"/>
        </w:rPr>
        <w:t>Scope</w:t>
      </w:r>
      <w:r w:rsidRPr="006343C9">
        <w:rPr>
          <w:rFonts w:ascii="Times New Roman" w:hAnsi="Times New Roman" w:cs="Times New Roman"/>
          <w:b/>
          <w:color w:val="000000"/>
          <w:sz w:val="28"/>
          <w:szCs w:val="28"/>
          <w:shd w:val="clear" w:color="auto" w:fill="FFFFFF" w:themeFill="background1"/>
        </w:rPr>
        <w:t xml:space="preserve"> – </w:t>
      </w:r>
      <w:r w:rsidRPr="00951A59">
        <w:rPr>
          <w:rFonts w:ascii="Times New Roman" w:hAnsi="Times New Roman" w:cs="Times New Roman"/>
          <w:color w:val="000000"/>
          <w:sz w:val="28"/>
          <w:szCs w:val="28"/>
          <w:shd w:val="clear" w:color="auto" w:fill="FFFFFF" w:themeFill="background1"/>
        </w:rPr>
        <w:t>это</w:t>
      </w:r>
      <w:r w:rsidRPr="006343C9">
        <w:rPr>
          <w:rFonts w:ascii="Times New Roman" w:hAnsi="Times New Roman" w:cs="Times New Roman"/>
          <w:color w:val="000000"/>
          <w:sz w:val="28"/>
          <w:szCs w:val="28"/>
          <w:shd w:val="clear" w:color="auto" w:fill="FFFFFF" w:themeFill="background1"/>
        </w:rPr>
        <w:t xml:space="preserve"> </w:t>
      </w:r>
      <w:r>
        <w:rPr>
          <w:rFonts w:ascii="Times New Roman" w:hAnsi="Times New Roman" w:cs="Times New Roman"/>
          <w:color w:val="000000"/>
          <w:sz w:val="28"/>
          <w:szCs w:val="28"/>
          <w:shd w:val="clear" w:color="auto" w:fill="FFFFFF" w:themeFill="background1"/>
        </w:rPr>
        <w:t xml:space="preserve">программа, в которой можно работать через школьный </w:t>
      </w:r>
      <w:proofErr w:type="spellStart"/>
      <w:r>
        <w:rPr>
          <w:rFonts w:ascii="Times New Roman" w:hAnsi="Times New Roman" w:cs="Times New Roman"/>
          <w:color w:val="000000"/>
          <w:sz w:val="28"/>
          <w:szCs w:val="28"/>
          <w:shd w:val="clear" w:color="auto" w:fill="FFFFFF" w:themeFill="background1"/>
          <w:lang w:val="en-US"/>
        </w:rPr>
        <w:t>Wi</w:t>
      </w:r>
      <w:proofErr w:type="spellEnd"/>
      <w:r w:rsidRPr="006343C9">
        <w:rPr>
          <w:rFonts w:ascii="Times New Roman" w:hAnsi="Times New Roman" w:cs="Times New Roman"/>
          <w:color w:val="000000"/>
          <w:sz w:val="28"/>
          <w:szCs w:val="28"/>
          <w:shd w:val="clear" w:color="auto" w:fill="FFFFFF" w:themeFill="background1"/>
        </w:rPr>
        <w:t>-</w:t>
      </w:r>
      <w:proofErr w:type="spellStart"/>
      <w:r>
        <w:rPr>
          <w:rFonts w:ascii="Times New Roman" w:hAnsi="Times New Roman" w:cs="Times New Roman"/>
          <w:color w:val="000000"/>
          <w:sz w:val="28"/>
          <w:szCs w:val="28"/>
          <w:shd w:val="clear" w:color="auto" w:fill="FFFFFF" w:themeFill="background1"/>
          <w:lang w:val="en-US"/>
        </w:rPr>
        <w:t>fi</w:t>
      </w:r>
      <w:proofErr w:type="spellEnd"/>
      <w:r>
        <w:rPr>
          <w:rFonts w:ascii="Times New Roman" w:hAnsi="Times New Roman" w:cs="Times New Roman"/>
          <w:color w:val="000000"/>
          <w:sz w:val="28"/>
          <w:szCs w:val="28"/>
          <w:shd w:val="clear" w:color="auto" w:fill="FFFFFF" w:themeFill="background1"/>
        </w:rPr>
        <w:t xml:space="preserve">, в </w:t>
      </w:r>
      <w:proofErr w:type="spellStart"/>
      <w:r>
        <w:rPr>
          <w:rFonts w:ascii="Times New Roman" w:hAnsi="Times New Roman" w:cs="Times New Roman"/>
          <w:color w:val="000000"/>
          <w:sz w:val="28"/>
          <w:szCs w:val="28"/>
          <w:shd w:val="clear" w:color="auto" w:fill="FFFFFF" w:themeFill="background1"/>
        </w:rPr>
        <w:t>онлайн</w:t>
      </w:r>
      <w:proofErr w:type="spellEnd"/>
      <w:r>
        <w:rPr>
          <w:rFonts w:ascii="Times New Roman" w:hAnsi="Times New Roman" w:cs="Times New Roman"/>
          <w:color w:val="000000"/>
          <w:sz w:val="28"/>
          <w:szCs w:val="28"/>
          <w:shd w:val="clear" w:color="auto" w:fill="FFFFFF" w:themeFill="background1"/>
        </w:rPr>
        <w:t xml:space="preserve"> режиме.</w:t>
      </w:r>
      <w:proofErr w:type="gramEnd"/>
      <w:r>
        <w:rPr>
          <w:rFonts w:ascii="Times New Roman" w:hAnsi="Times New Roman" w:cs="Times New Roman"/>
          <w:color w:val="000000"/>
          <w:sz w:val="28"/>
          <w:szCs w:val="28"/>
          <w:shd w:val="clear" w:color="auto" w:fill="FFFFFF" w:themeFill="background1"/>
        </w:rPr>
        <w:t xml:space="preserve"> Программа легкая и доступная для учащихся.</w:t>
      </w:r>
    </w:p>
    <w:p w:rsidR="00DF18DA" w:rsidRPr="00CB088B" w:rsidRDefault="00DF18DA" w:rsidP="00CB088B">
      <w:pPr>
        <w:pStyle w:val="a8"/>
        <w:numPr>
          <w:ilvl w:val="0"/>
          <w:numId w:val="27"/>
        </w:numPr>
        <w:shd w:val="clear" w:color="auto" w:fill="FFFFFF" w:themeFill="background1"/>
        <w:spacing w:line="360" w:lineRule="auto"/>
        <w:rPr>
          <w:rFonts w:ascii="Times New Roman" w:hAnsi="Times New Roman" w:cs="Times New Roman"/>
          <w:i/>
          <w:color w:val="000000" w:themeColor="text1"/>
          <w:sz w:val="32"/>
          <w:szCs w:val="32"/>
        </w:rPr>
      </w:pPr>
      <w:r w:rsidRPr="00CB088B">
        <w:rPr>
          <w:rFonts w:ascii="Times New Roman" w:hAnsi="Times New Roman" w:cs="Times New Roman"/>
          <w:i/>
          <w:color w:val="000000" w:themeColor="text1"/>
          <w:sz w:val="32"/>
          <w:szCs w:val="32"/>
        </w:rPr>
        <w:t>Моделирование резонанса</w:t>
      </w:r>
    </w:p>
    <w:p w:rsidR="006343C9" w:rsidRDefault="006343C9" w:rsidP="00DF18DA">
      <w:pPr>
        <w:pStyle w:val="a8"/>
        <w:shd w:val="clear" w:color="auto" w:fill="FFFFFF" w:themeFill="background1"/>
        <w:spacing w:line="360" w:lineRule="auto"/>
        <w:ind w:firstLine="567"/>
        <w:jc w:val="both"/>
        <w:rPr>
          <w:rFonts w:ascii="Times New Roman" w:hAnsi="Times New Roman" w:cs="Times New Roman"/>
          <w:color w:val="000000" w:themeColor="text1"/>
          <w:sz w:val="28"/>
          <w:szCs w:val="28"/>
        </w:rPr>
      </w:pPr>
      <w:r w:rsidRPr="006343C9">
        <w:rPr>
          <w:rFonts w:ascii="Times New Roman" w:hAnsi="Times New Roman" w:cs="Times New Roman"/>
          <w:b/>
          <w:color w:val="000000" w:themeColor="text1"/>
          <w:sz w:val="28"/>
          <w:szCs w:val="28"/>
        </w:rPr>
        <w:t>Описание программы:</w:t>
      </w:r>
      <w:r>
        <w:rPr>
          <w:rFonts w:ascii="Times New Roman" w:hAnsi="Times New Roman" w:cs="Times New Roman"/>
          <w:color w:val="000000" w:themeColor="text1"/>
          <w:sz w:val="28"/>
          <w:szCs w:val="28"/>
        </w:rPr>
        <w:t xml:space="preserve"> </w:t>
      </w:r>
    </w:p>
    <w:p w:rsidR="00DF18DA" w:rsidRPr="00DF18DA" w:rsidRDefault="00DF18DA" w:rsidP="00DF18DA">
      <w:pPr>
        <w:pStyle w:val="a8"/>
        <w:shd w:val="clear" w:color="auto" w:fill="FFFFFF" w:themeFill="background1"/>
        <w:spacing w:line="360" w:lineRule="auto"/>
        <w:ind w:firstLine="567"/>
        <w:jc w:val="both"/>
        <w:rPr>
          <w:rFonts w:ascii="Times New Roman" w:hAnsi="Times New Roman" w:cs="Times New Roman"/>
          <w:color w:val="000000" w:themeColor="text1"/>
          <w:sz w:val="28"/>
          <w:szCs w:val="28"/>
        </w:rPr>
      </w:pPr>
      <w:r w:rsidRPr="00DF18DA">
        <w:rPr>
          <w:rFonts w:ascii="Times New Roman" w:hAnsi="Times New Roman" w:cs="Times New Roman"/>
          <w:color w:val="000000" w:themeColor="text1"/>
          <w:sz w:val="28"/>
          <w:szCs w:val="28"/>
        </w:rPr>
        <w:t xml:space="preserve">Для моделирования резонанса в астрономии </w:t>
      </w:r>
      <w:r w:rsidR="006343C9">
        <w:rPr>
          <w:rFonts w:ascii="Times New Roman" w:hAnsi="Times New Roman" w:cs="Times New Roman"/>
          <w:color w:val="000000" w:themeColor="text1"/>
          <w:sz w:val="28"/>
          <w:szCs w:val="28"/>
        </w:rPr>
        <w:t>мы</w:t>
      </w:r>
      <w:r>
        <w:rPr>
          <w:rFonts w:ascii="Times New Roman" w:hAnsi="Times New Roman" w:cs="Times New Roman"/>
          <w:color w:val="000000" w:themeColor="text1"/>
          <w:sz w:val="28"/>
          <w:szCs w:val="28"/>
        </w:rPr>
        <w:t xml:space="preserve"> испол</w:t>
      </w:r>
      <w:r w:rsidR="00114C3F">
        <w:rPr>
          <w:rFonts w:ascii="Times New Roman" w:hAnsi="Times New Roman" w:cs="Times New Roman"/>
          <w:color w:val="000000" w:themeColor="text1"/>
          <w:sz w:val="28"/>
          <w:szCs w:val="28"/>
        </w:rPr>
        <w:t>ь</w:t>
      </w:r>
      <w:r>
        <w:rPr>
          <w:rFonts w:ascii="Times New Roman" w:hAnsi="Times New Roman" w:cs="Times New Roman"/>
          <w:color w:val="000000" w:themeColor="text1"/>
          <w:sz w:val="28"/>
          <w:szCs w:val="28"/>
        </w:rPr>
        <w:t>з</w:t>
      </w:r>
      <w:r w:rsidR="006343C9">
        <w:rPr>
          <w:rFonts w:ascii="Times New Roman" w:hAnsi="Times New Roman" w:cs="Times New Roman"/>
          <w:color w:val="000000" w:themeColor="text1"/>
          <w:sz w:val="28"/>
          <w:szCs w:val="28"/>
        </w:rPr>
        <w:t>уем</w:t>
      </w:r>
      <w:r>
        <w:rPr>
          <w:rFonts w:ascii="Times New Roman" w:hAnsi="Times New Roman" w:cs="Times New Roman"/>
          <w:color w:val="000000" w:themeColor="text1"/>
          <w:sz w:val="28"/>
          <w:szCs w:val="28"/>
        </w:rPr>
        <w:t xml:space="preserve"> </w:t>
      </w:r>
      <w:r w:rsidRPr="00DF18DA">
        <w:rPr>
          <w:rFonts w:ascii="Times New Roman" w:hAnsi="Times New Roman" w:cs="Times New Roman"/>
          <w:color w:val="000000" w:themeColor="text1"/>
          <w:sz w:val="28"/>
          <w:szCs w:val="28"/>
        </w:rPr>
        <w:t xml:space="preserve">гравитационный стимулятор </w:t>
      </w:r>
      <w:proofErr w:type="spellStart"/>
      <w:r w:rsidRPr="00DF18DA">
        <w:rPr>
          <w:rFonts w:ascii="Times New Roman" w:hAnsi="Times New Roman" w:cs="Times New Roman"/>
          <w:b/>
          <w:color w:val="000000" w:themeColor="text1"/>
          <w:sz w:val="28"/>
          <w:szCs w:val="28"/>
          <w:lang w:val="en-US"/>
        </w:rPr>
        <w:t>StartFlow</w:t>
      </w:r>
      <w:proofErr w:type="spellEnd"/>
      <w:r w:rsidRPr="00DF18DA">
        <w:rPr>
          <w:rFonts w:ascii="Times New Roman" w:hAnsi="Times New Roman" w:cs="Times New Roman"/>
          <w:color w:val="000000" w:themeColor="text1"/>
          <w:sz w:val="28"/>
          <w:szCs w:val="28"/>
        </w:rPr>
        <w:t>.</w:t>
      </w:r>
    </w:p>
    <w:p w:rsidR="00DF18DA" w:rsidRPr="00DF18DA" w:rsidRDefault="00DF18DA" w:rsidP="00DF18DA">
      <w:pPr>
        <w:pStyle w:val="a4"/>
        <w:spacing w:before="134" w:beforeAutospacing="0" w:after="134" w:afterAutospacing="0" w:line="360" w:lineRule="auto"/>
        <w:ind w:firstLine="709"/>
        <w:jc w:val="both"/>
        <w:rPr>
          <w:color w:val="000000" w:themeColor="text1"/>
          <w:sz w:val="28"/>
          <w:szCs w:val="28"/>
        </w:rPr>
      </w:pPr>
      <w:r w:rsidRPr="00DF18DA">
        <w:rPr>
          <w:color w:val="000000" w:themeColor="text1"/>
          <w:sz w:val="28"/>
          <w:szCs w:val="28"/>
        </w:rPr>
        <w:t>Гравитационный симулятор предназначен для моделирования движения планет в космическом пространстве. С его помощью можно смоделировать процесс вращения планет и других небесных тел вокруг звезды.</w:t>
      </w:r>
      <w:r>
        <w:rPr>
          <w:color w:val="000000" w:themeColor="text1"/>
          <w:sz w:val="28"/>
          <w:szCs w:val="28"/>
        </w:rPr>
        <w:t xml:space="preserve"> </w:t>
      </w:r>
      <w:r w:rsidRPr="00DF18DA">
        <w:rPr>
          <w:color w:val="000000" w:themeColor="text1"/>
          <w:sz w:val="28"/>
          <w:szCs w:val="28"/>
        </w:rPr>
        <w:t>Компьютерное моделирование да</w:t>
      </w:r>
      <w:r>
        <w:rPr>
          <w:color w:val="000000" w:themeColor="text1"/>
          <w:sz w:val="28"/>
          <w:szCs w:val="28"/>
        </w:rPr>
        <w:t>е</w:t>
      </w:r>
      <w:r w:rsidRPr="00DF18DA">
        <w:rPr>
          <w:color w:val="000000" w:themeColor="text1"/>
          <w:sz w:val="28"/>
          <w:szCs w:val="28"/>
        </w:rPr>
        <w:t>т наглядное представление о том, как движутся космические тела по вытянутым эллиптическим орбитам.</w:t>
      </w:r>
      <w:r>
        <w:rPr>
          <w:color w:val="000000" w:themeColor="text1"/>
          <w:sz w:val="28"/>
          <w:szCs w:val="28"/>
        </w:rPr>
        <w:t xml:space="preserve"> </w:t>
      </w:r>
      <w:r w:rsidRPr="00DF18DA">
        <w:rPr>
          <w:color w:val="000000" w:themeColor="text1"/>
          <w:sz w:val="28"/>
          <w:szCs w:val="28"/>
        </w:rPr>
        <w:lastRenderedPageBreak/>
        <w:t>Математическая модель, основанная на законе гравитационного притяжения, да</w:t>
      </w:r>
      <w:r>
        <w:rPr>
          <w:color w:val="000000" w:themeColor="text1"/>
          <w:sz w:val="28"/>
          <w:szCs w:val="28"/>
        </w:rPr>
        <w:t>е</w:t>
      </w:r>
      <w:r w:rsidRPr="00DF18DA">
        <w:rPr>
          <w:color w:val="000000" w:themeColor="text1"/>
          <w:sz w:val="28"/>
          <w:szCs w:val="28"/>
        </w:rPr>
        <w:t>т возможность исследовать редкие и необычные поведения небесных тел, когда их гравитационное взаимодействие друг с другом в</w:t>
      </w:r>
      <w:r>
        <w:rPr>
          <w:color w:val="000000" w:themeColor="text1"/>
          <w:sz w:val="28"/>
          <w:szCs w:val="28"/>
        </w:rPr>
        <w:t>ынуждает их менять свои орбиты</w:t>
      </w:r>
      <w:r w:rsidRPr="00DF18DA">
        <w:rPr>
          <w:color w:val="000000" w:themeColor="text1"/>
          <w:sz w:val="28"/>
          <w:szCs w:val="28"/>
        </w:rPr>
        <w:t>. Одна планета может перейти на более близкую к звезде орбиту, вытолкнув при этом другую планету на орбиту более удаленную. </w:t>
      </w:r>
    </w:p>
    <w:p w:rsidR="00DF18DA" w:rsidRPr="00DF18DA" w:rsidRDefault="00DF18DA" w:rsidP="00DF18DA">
      <w:pPr>
        <w:pStyle w:val="a4"/>
        <w:spacing w:before="134" w:beforeAutospacing="0" w:after="134" w:afterAutospacing="0" w:line="360" w:lineRule="auto"/>
        <w:jc w:val="center"/>
        <w:rPr>
          <w:color w:val="000000" w:themeColor="text1"/>
          <w:sz w:val="28"/>
          <w:szCs w:val="28"/>
        </w:rPr>
      </w:pPr>
      <w:r w:rsidRPr="00DF18DA">
        <w:rPr>
          <w:noProof/>
          <w:color w:val="000000" w:themeColor="text1"/>
          <w:sz w:val="28"/>
          <w:szCs w:val="28"/>
        </w:rPr>
        <w:drawing>
          <wp:inline distT="0" distB="0" distL="0" distR="0">
            <wp:extent cx="4829175" cy="3349937"/>
            <wp:effectExtent l="19050" t="0" r="9525" b="0"/>
            <wp:docPr id="19" name="Рисунок 5" descr="https://visualmathstart.ru/upload/image/gravit-simulator.jpg">
              <a:hlinkClick xmlns:a="http://schemas.openxmlformats.org/drawingml/2006/main" r:id="rId91" tgtFrame="&quot;_blank&quot;" tooltip="&quot;Гравитационный симулято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sualmathstart.ru/upload/image/gravit-simulator.jpg">
                      <a:hlinkClick r:id="rId91" tgtFrame="&quot;_blank&quot;" tooltip="&quot;Гравитационный симулятор&quot;"/>
                    </pic:cNvPr>
                    <pic:cNvPicPr>
                      <a:picLocks noChangeAspect="1" noChangeArrowheads="1"/>
                    </pic:cNvPicPr>
                  </pic:nvPicPr>
                  <pic:blipFill>
                    <a:blip r:embed="rId92" cstate="print"/>
                    <a:srcRect/>
                    <a:stretch>
                      <a:fillRect/>
                    </a:stretch>
                  </pic:blipFill>
                  <pic:spPr bwMode="auto">
                    <a:xfrm>
                      <a:off x="0" y="0"/>
                      <a:ext cx="4838776" cy="3356597"/>
                    </a:xfrm>
                    <a:prstGeom prst="rect">
                      <a:avLst/>
                    </a:prstGeom>
                    <a:noFill/>
                    <a:ln w="9525">
                      <a:noFill/>
                      <a:miter lim="800000"/>
                      <a:headEnd/>
                      <a:tailEnd/>
                    </a:ln>
                  </pic:spPr>
                </pic:pic>
              </a:graphicData>
            </a:graphic>
          </wp:inline>
        </w:drawing>
      </w:r>
    </w:p>
    <w:p w:rsidR="0012021C" w:rsidRDefault="00DF18DA" w:rsidP="0012021C">
      <w:pPr>
        <w:pStyle w:val="a4"/>
        <w:spacing w:before="134" w:beforeAutospacing="0" w:after="134" w:afterAutospacing="0" w:line="360" w:lineRule="auto"/>
        <w:ind w:firstLine="709"/>
        <w:jc w:val="both"/>
        <w:rPr>
          <w:color w:val="000000" w:themeColor="text1"/>
          <w:sz w:val="28"/>
          <w:szCs w:val="28"/>
        </w:rPr>
      </w:pPr>
      <w:r w:rsidRPr="00DF18DA">
        <w:rPr>
          <w:color w:val="000000" w:themeColor="text1"/>
          <w:sz w:val="28"/>
          <w:szCs w:val="28"/>
        </w:rPr>
        <w:t>Программа «</w:t>
      </w:r>
      <w:proofErr w:type="spellStart"/>
      <w:r w:rsidRPr="00DF18DA">
        <w:rPr>
          <w:color w:val="000000" w:themeColor="text1"/>
          <w:sz w:val="28"/>
          <w:szCs w:val="28"/>
        </w:rPr>
        <w:t>StartFlow</w:t>
      </w:r>
      <w:proofErr w:type="spellEnd"/>
      <w:r w:rsidRPr="00DF18DA">
        <w:rPr>
          <w:color w:val="000000" w:themeColor="text1"/>
          <w:sz w:val="28"/>
          <w:szCs w:val="28"/>
        </w:rPr>
        <w:t xml:space="preserve">  Гравитационный симулятор» имеет достаточный функционал для полного анализа поведения планетной системы. Для каждой планеты можно вывести графики ее скорости, расстояния до другого космического объекта, силы притяжения, возникающей между ней и другим телом. </w:t>
      </w:r>
    </w:p>
    <w:p w:rsidR="009A2317" w:rsidRDefault="009A2317" w:rsidP="009A2317">
      <w:pPr>
        <w:pStyle w:val="a4"/>
        <w:spacing w:before="134" w:beforeAutospacing="0" w:after="134" w:afterAutospacing="0" w:line="360" w:lineRule="auto"/>
        <w:ind w:firstLine="709"/>
        <w:jc w:val="both"/>
        <w:rPr>
          <w:color w:val="000000" w:themeColor="text1"/>
          <w:sz w:val="28"/>
          <w:szCs w:val="28"/>
        </w:rPr>
      </w:pPr>
      <w:r w:rsidRPr="00DF18DA">
        <w:rPr>
          <w:color w:val="000000" w:themeColor="text1"/>
          <w:sz w:val="28"/>
          <w:szCs w:val="28"/>
        </w:rPr>
        <w:t xml:space="preserve">Например, на </w:t>
      </w:r>
      <w:proofErr w:type="gramStart"/>
      <w:r w:rsidRPr="00DF18DA">
        <w:rPr>
          <w:color w:val="000000" w:themeColor="text1"/>
          <w:sz w:val="28"/>
          <w:szCs w:val="28"/>
        </w:rPr>
        <w:t xml:space="preserve">рисунке, приведенном </w:t>
      </w:r>
      <w:r>
        <w:rPr>
          <w:color w:val="000000" w:themeColor="text1"/>
          <w:sz w:val="28"/>
          <w:szCs w:val="28"/>
        </w:rPr>
        <w:t>ниже</w:t>
      </w:r>
      <w:r w:rsidRPr="00DF18DA">
        <w:rPr>
          <w:color w:val="000000" w:themeColor="text1"/>
          <w:sz w:val="28"/>
          <w:szCs w:val="28"/>
        </w:rPr>
        <w:t xml:space="preserve"> показано</w:t>
      </w:r>
      <w:proofErr w:type="gramEnd"/>
      <w:r w:rsidRPr="00DF18DA">
        <w:rPr>
          <w:color w:val="000000" w:themeColor="text1"/>
          <w:sz w:val="28"/>
          <w:szCs w:val="28"/>
        </w:rPr>
        <w:t xml:space="preserve"> поведение трех планет, лежащих на очень близких друг другу орбитах. Вследствие этого их гравитационное взаимодействие между собой не дает им оставаться на постоянных орбитах. Графики скорости, расстояния одной из этих планет не имеют периодичности, характерной для движения по стационарной орбите. Более детальный анализ этих графиков может рассказать, например, в какой момент времени планета была «выброшена» вдаль от звезды.</w:t>
      </w:r>
    </w:p>
    <w:p w:rsidR="0012021C" w:rsidRDefault="0012021C" w:rsidP="009A2317">
      <w:pPr>
        <w:pStyle w:val="a4"/>
        <w:spacing w:before="134" w:beforeAutospacing="0" w:after="134" w:afterAutospacing="0" w:line="360" w:lineRule="auto"/>
        <w:jc w:val="center"/>
        <w:rPr>
          <w:color w:val="000000" w:themeColor="text1"/>
          <w:sz w:val="28"/>
          <w:szCs w:val="28"/>
        </w:rPr>
      </w:pPr>
      <w:r w:rsidRPr="0012021C">
        <w:rPr>
          <w:noProof/>
          <w:color w:val="000000" w:themeColor="text1"/>
          <w:sz w:val="28"/>
          <w:szCs w:val="28"/>
        </w:rPr>
        <w:lastRenderedPageBreak/>
        <w:drawing>
          <wp:inline distT="0" distB="0" distL="0" distR="0">
            <wp:extent cx="5819641" cy="3933825"/>
            <wp:effectExtent l="19050" t="0" r="0" b="0"/>
            <wp:docPr id="21" name="Рисунок 7" descr="https://visualmathstart.ru/upload/image/Grav_Sim_V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sualmathstart.ru/upload/image/Grav_Sim_Vord-2.jpg"/>
                    <pic:cNvPicPr>
                      <a:picLocks noChangeAspect="1" noChangeArrowheads="1"/>
                    </pic:cNvPicPr>
                  </pic:nvPicPr>
                  <pic:blipFill>
                    <a:blip r:embed="rId93" cstate="print"/>
                    <a:srcRect/>
                    <a:stretch>
                      <a:fillRect/>
                    </a:stretch>
                  </pic:blipFill>
                  <pic:spPr bwMode="auto">
                    <a:xfrm>
                      <a:off x="0" y="0"/>
                      <a:ext cx="5822499" cy="3935757"/>
                    </a:xfrm>
                    <a:prstGeom prst="rect">
                      <a:avLst/>
                    </a:prstGeom>
                    <a:noFill/>
                    <a:ln w="9525">
                      <a:noFill/>
                      <a:miter lim="800000"/>
                      <a:headEnd/>
                      <a:tailEnd/>
                    </a:ln>
                  </pic:spPr>
                </pic:pic>
              </a:graphicData>
            </a:graphic>
          </wp:inline>
        </w:drawing>
      </w:r>
    </w:p>
    <w:p w:rsidR="00641F93" w:rsidRDefault="00DF18DA" w:rsidP="00641F93">
      <w:pPr>
        <w:pStyle w:val="a4"/>
        <w:spacing w:before="134" w:beforeAutospacing="0" w:after="134" w:afterAutospacing="0" w:line="360" w:lineRule="auto"/>
        <w:ind w:firstLine="709"/>
        <w:jc w:val="both"/>
        <w:rPr>
          <w:color w:val="000000" w:themeColor="text1"/>
          <w:sz w:val="28"/>
          <w:szCs w:val="28"/>
        </w:rPr>
      </w:pPr>
      <w:r w:rsidRPr="00DF18DA">
        <w:rPr>
          <w:color w:val="000000" w:themeColor="text1"/>
          <w:sz w:val="28"/>
          <w:szCs w:val="28"/>
        </w:rPr>
        <w:t>А вот, как бы выглядели графики скорости и расстояния до звезды планеты, движущейся по постоянной вытянутой эллиптической орбите:</w:t>
      </w:r>
    </w:p>
    <w:p w:rsidR="00DF18DA" w:rsidRDefault="00D7050F" w:rsidP="009A2317">
      <w:pPr>
        <w:pStyle w:val="a4"/>
        <w:spacing w:before="134" w:beforeAutospacing="0" w:after="134" w:afterAutospacing="0" w:line="360" w:lineRule="auto"/>
        <w:jc w:val="center"/>
        <w:rPr>
          <w:rFonts w:ascii="Arial" w:hAnsi="Arial" w:cs="Arial"/>
          <w:color w:val="666666"/>
          <w:sz w:val="23"/>
          <w:szCs w:val="23"/>
        </w:rPr>
      </w:pPr>
      <w:r w:rsidRPr="00D7050F">
        <w:rPr>
          <w:rFonts w:ascii="Arial" w:hAnsi="Arial" w:cs="Arial"/>
          <w:color w:val="666666"/>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rsidR="00DF18DA">
        <w:rPr>
          <w:rFonts w:ascii="Arial" w:hAnsi="Arial" w:cs="Arial"/>
          <w:noProof/>
          <w:color w:val="666666"/>
          <w:sz w:val="23"/>
          <w:szCs w:val="23"/>
        </w:rPr>
        <w:drawing>
          <wp:inline distT="0" distB="0" distL="0" distR="0">
            <wp:extent cx="4273274" cy="4562475"/>
            <wp:effectExtent l="19050" t="0" r="0" b="0"/>
            <wp:docPr id="16" name="Рисунок 9" descr="https://visualmathstart.ru/upload/image/Grav_Sim_V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sualmathstart.ru/upload/image/Grav_Sim_Vord-3.jpg"/>
                    <pic:cNvPicPr>
                      <a:picLocks noChangeAspect="1" noChangeArrowheads="1"/>
                    </pic:cNvPicPr>
                  </pic:nvPicPr>
                  <pic:blipFill>
                    <a:blip r:embed="rId94" cstate="print"/>
                    <a:srcRect/>
                    <a:stretch>
                      <a:fillRect/>
                    </a:stretch>
                  </pic:blipFill>
                  <pic:spPr bwMode="auto">
                    <a:xfrm>
                      <a:off x="0" y="0"/>
                      <a:ext cx="4273274" cy="4562475"/>
                    </a:xfrm>
                    <a:prstGeom prst="rect">
                      <a:avLst/>
                    </a:prstGeom>
                    <a:noFill/>
                    <a:ln w="9525">
                      <a:noFill/>
                      <a:miter lim="800000"/>
                      <a:headEnd/>
                      <a:tailEnd/>
                    </a:ln>
                  </pic:spPr>
                </pic:pic>
              </a:graphicData>
            </a:graphic>
          </wp:inline>
        </w:drawing>
      </w:r>
    </w:p>
    <w:p w:rsidR="00DF18DA" w:rsidRDefault="00DF18DA" w:rsidP="0012021C">
      <w:pPr>
        <w:pStyle w:val="a4"/>
        <w:spacing w:before="134" w:beforeAutospacing="0" w:after="134" w:afterAutospacing="0" w:line="360" w:lineRule="auto"/>
        <w:ind w:firstLine="567"/>
        <w:jc w:val="both"/>
        <w:rPr>
          <w:color w:val="000000" w:themeColor="text1"/>
          <w:sz w:val="28"/>
          <w:szCs w:val="28"/>
        </w:rPr>
      </w:pPr>
      <w:r w:rsidRPr="0012021C">
        <w:rPr>
          <w:color w:val="000000" w:themeColor="text1"/>
          <w:sz w:val="28"/>
          <w:szCs w:val="28"/>
        </w:rPr>
        <w:lastRenderedPageBreak/>
        <w:t>Таким образом, Программа «</w:t>
      </w:r>
      <w:proofErr w:type="spellStart"/>
      <w:r w:rsidRPr="0012021C">
        <w:rPr>
          <w:color w:val="000000" w:themeColor="text1"/>
          <w:sz w:val="28"/>
          <w:szCs w:val="28"/>
        </w:rPr>
        <w:t>StartFlow</w:t>
      </w:r>
      <w:proofErr w:type="spellEnd"/>
      <w:r w:rsidRPr="0012021C">
        <w:rPr>
          <w:color w:val="000000" w:themeColor="text1"/>
          <w:sz w:val="28"/>
          <w:szCs w:val="28"/>
        </w:rPr>
        <w:t>  Гравитационный симулятор» позволяет исследова</w:t>
      </w:r>
      <w:r w:rsidR="0012021C">
        <w:rPr>
          <w:color w:val="000000" w:themeColor="text1"/>
          <w:sz w:val="28"/>
          <w:szCs w:val="28"/>
        </w:rPr>
        <w:t>ть</w:t>
      </w:r>
      <w:r w:rsidRPr="0012021C">
        <w:rPr>
          <w:color w:val="000000" w:themeColor="text1"/>
          <w:sz w:val="28"/>
          <w:szCs w:val="28"/>
        </w:rPr>
        <w:t xml:space="preserve"> поведени</w:t>
      </w:r>
      <w:r w:rsidR="0012021C">
        <w:rPr>
          <w:color w:val="000000" w:themeColor="text1"/>
          <w:sz w:val="28"/>
          <w:szCs w:val="28"/>
        </w:rPr>
        <w:t>е</w:t>
      </w:r>
      <w:r w:rsidRPr="0012021C">
        <w:rPr>
          <w:color w:val="000000" w:themeColor="text1"/>
          <w:sz w:val="28"/>
          <w:szCs w:val="28"/>
        </w:rPr>
        <w:t xml:space="preserve"> самых разнообразных планетных систем. Даже, например, таких в которых вместо одного солнца – два</w:t>
      </w:r>
      <w:r w:rsidR="0012021C">
        <w:rPr>
          <w:color w:val="000000" w:themeColor="text1"/>
          <w:sz w:val="28"/>
          <w:szCs w:val="28"/>
        </w:rPr>
        <w:t xml:space="preserve">, или системы с </w:t>
      </w:r>
      <w:proofErr w:type="spellStart"/>
      <w:r w:rsidR="0012021C">
        <w:rPr>
          <w:color w:val="000000" w:themeColor="text1"/>
          <w:sz w:val="28"/>
          <w:szCs w:val="28"/>
        </w:rPr>
        <w:t>многопланетным</w:t>
      </w:r>
      <w:proofErr w:type="spellEnd"/>
      <w:r w:rsidR="0012021C">
        <w:rPr>
          <w:color w:val="000000" w:themeColor="text1"/>
          <w:sz w:val="28"/>
          <w:szCs w:val="28"/>
        </w:rPr>
        <w:t xml:space="preserve"> резонансом. </w:t>
      </w:r>
      <w:r w:rsidRPr="0012021C">
        <w:rPr>
          <w:color w:val="000000" w:themeColor="text1"/>
          <w:sz w:val="28"/>
          <w:szCs w:val="28"/>
        </w:rPr>
        <w:t xml:space="preserve"> А такие системы очень часто встречаются в космическом пространстве.</w:t>
      </w:r>
    </w:p>
    <w:p w:rsidR="00DF710A" w:rsidRDefault="00DF710A" w:rsidP="0012021C">
      <w:pPr>
        <w:pStyle w:val="a4"/>
        <w:spacing w:before="134" w:beforeAutospacing="0" w:after="134" w:afterAutospacing="0" w:line="360" w:lineRule="auto"/>
        <w:ind w:firstLine="567"/>
        <w:jc w:val="both"/>
        <w:rPr>
          <w:color w:val="000000" w:themeColor="text1"/>
          <w:sz w:val="28"/>
          <w:szCs w:val="28"/>
        </w:rPr>
      </w:pPr>
      <w:r w:rsidRPr="0012021C">
        <w:rPr>
          <w:color w:val="000000" w:themeColor="text1"/>
          <w:sz w:val="28"/>
          <w:szCs w:val="28"/>
        </w:rPr>
        <w:t>Программа «</w:t>
      </w:r>
      <w:proofErr w:type="spellStart"/>
      <w:r w:rsidRPr="0012021C">
        <w:rPr>
          <w:color w:val="000000" w:themeColor="text1"/>
          <w:sz w:val="28"/>
          <w:szCs w:val="28"/>
        </w:rPr>
        <w:t>StartFlow</w:t>
      </w:r>
      <w:proofErr w:type="spellEnd"/>
      <w:r w:rsidRPr="0012021C">
        <w:rPr>
          <w:color w:val="000000" w:themeColor="text1"/>
          <w:sz w:val="28"/>
          <w:szCs w:val="28"/>
        </w:rPr>
        <w:t>  Гравитационный симулятор»</w:t>
      </w:r>
      <w:r>
        <w:rPr>
          <w:color w:val="000000" w:themeColor="text1"/>
          <w:sz w:val="28"/>
          <w:szCs w:val="28"/>
        </w:rPr>
        <w:t xml:space="preserve"> платная.</w:t>
      </w:r>
    </w:p>
    <w:p w:rsidR="009077CA" w:rsidRDefault="009077CA" w:rsidP="00815F5A">
      <w:pPr>
        <w:pStyle w:val="a8"/>
        <w:spacing w:line="360" w:lineRule="auto"/>
        <w:ind w:left="-851" w:firstLine="567"/>
        <w:jc w:val="both"/>
        <w:rPr>
          <w:rFonts w:ascii="Times New Roman" w:hAnsi="Times New Roman" w:cs="Times New Roman"/>
          <w:sz w:val="28"/>
          <w:szCs w:val="28"/>
        </w:rPr>
      </w:pPr>
    </w:p>
    <w:p w:rsidR="009A2317" w:rsidRPr="006343C9" w:rsidRDefault="009A2317" w:rsidP="009A2317">
      <w:pPr>
        <w:shd w:val="clear" w:color="auto" w:fill="FFFFFF" w:themeFill="background1"/>
        <w:spacing w:line="360" w:lineRule="auto"/>
        <w:jc w:val="both"/>
        <w:rPr>
          <w:rFonts w:ascii="Times New Roman" w:hAnsi="Times New Roman" w:cs="Times New Roman"/>
          <w:b/>
          <w:color w:val="000000"/>
          <w:sz w:val="28"/>
          <w:szCs w:val="28"/>
          <w:shd w:val="clear" w:color="auto" w:fill="FFFFFF" w:themeFill="background1"/>
        </w:rPr>
      </w:pPr>
      <w:r w:rsidRPr="006343C9">
        <w:rPr>
          <w:rFonts w:ascii="Times New Roman" w:hAnsi="Times New Roman" w:cs="Times New Roman"/>
          <w:b/>
          <w:color w:val="000000"/>
          <w:sz w:val="28"/>
          <w:szCs w:val="28"/>
          <w:shd w:val="clear" w:color="auto" w:fill="FFFFFF" w:themeFill="background1"/>
        </w:rPr>
        <w:t>Учащимся предлагается следующие виды действий:</w:t>
      </w:r>
    </w:p>
    <w:p w:rsidR="009A2317" w:rsidRDefault="009A2317" w:rsidP="009A2317">
      <w:pPr>
        <w:pStyle w:val="a4"/>
        <w:numPr>
          <w:ilvl w:val="0"/>
          <w:numId w:val="24"/>
        </w:numPr>
        <w:spacing w:before="134" w:beforeAutospacing="0" w:after="134" w:afterAutospacing="0" w:line="360" w:lineRule="auto"/>
        <w:jc w:val="both"/>
        <w:rPr>
          <w:color w:val="000000" w:themeColor="text1"/>
          <w:sz w:val="28"/>
          <w:szCs w:val="28"/>
        </w:rPr>
      </w:pPr>
      <w:r>
        <w:rPr>
          <w:color w:val="000000" w:themeColor="text1"/>
          <w:sz w:val="28"/>
          <w:szCs w:val="28"/>
        </w:rPr>
        <w:t xml:space="preserve">Создание </w:t>
      </w:r>
      <w:proofErr w:type="spellStart"/>
      <w:r>
        <w:rPr>
          <w:color w:val="000000" w:themeColor="text1"/>
          <w:sz w:val="28"/>
          <w:szCs w:val="28"/>
        </w:rPr>
        <w:t>однопланетной</w:t>
      </w:r>
      <w:proofErr w:type="spellEnd"/>
      <w:r>
        <w:rPr>
          <w:color w:val="000000" w:themeColor="text1"/>
          <w:sz w:val="28"/>
          <w:szCs w:val="28"/>
        </w:rPr>
        <w:t xml:space="preserve"> системы «Звезда – планета» и наблюдение стабильной орбиты; </w:t>
      </w:r>
    </w:p>
    <w:p w:rsidR="009A2317" w:rsidRDefault="009A2317" w:rsidP="009A2317">
      <w:pPr>
        <w:pStyle w:val="a4"/>
        <w:numPr>
          <w:ilvl w:val="0"/>
          <w:numId w:val="24"/>
        </w:numPr>
        <w:spacing w:before="134" w:beforeAutospacing="0" w:after="134" w:afterAutospacing="0" w:line="360" w:lineRule="auto"/>
        <w:jc w:val="both"/>
        <w:rPr>
          <w:color w:val="000000" w:themeColor="text1"/>
          <w:sz w:val="28"/>
          <w:szCs w:val="28"/>
        </w:rPr>
      </w:pPr>
      <w:r w:rsidRPr="00DF710A">
        <w:rPr>
          <w:color w:val="000000" w:themeColor="text1"/>
          <w:sz w:val="28"/>
          <w:szCs w:val="28"/>
        </w:rPr>
        <w:t>Создание системы «Звезда – планета 1 – планета 2» и наблюдение движения планет и изменение их орбит</w:t>
      </w:r>
      <w:r w:rsidR="00DF710A">
        <w:rPr>
          <w:color w:val="000000" w:themeColor="text1"/>
          <w:sz w:val="28"/>
          <w:szCs w:val="28"/>
        </w:rPr>
        <w:t>.</w:t>
      </w:r>
    </w:p>
    <w:p w:rsidR="00DF710A" w:rsidRPr="00DF710A" w:rsidRDefault="00DF710A" w:rsidP="00DF710A">
      <w:pPr>
        <w:pStyle w:val="a4"/>
        <w:spacing w:before="134" w:beforeAutospacing="0" w:after="134" w:afterAutospacing="0" w:line="360" w:lineRule="auto"/>
        <w:ind w:left="1069"/>
        <w:jc w:val="both"/>
        <w:rPr>
          <w:color w:val="000000" w:themeColor="text1"/>
          <w:sz w:val="28"/>
          <w:szCs w:val="28"/>
        </w:rPr>
      </w:pPr>
    </w:p>
    <w:p w:rsidR="00815F5A" w:rsidRDefault="009077CA" w:rsidP="009077CA">
      <w:pPr>
        <w:pStyle w:val="a8"/>
        <w:spacing w:line="360" w:lineRule="auto"/>
        <w:ind w:left="-851" w:firstLine="567"/>
        <w:jc w:val="center"/>
        <w:rPr>
          <w:rFonts w:ascii="Times New Roman" w:hAnsi="Times New Roman" w:cs="Times New Roman"/>
          <w:b/>
          <w:sz w:val="28"/>
          <w:szCs w:val="28"/>
        </w:rPr>
      </w:pPr>
      <w:r>
        <w:rPr>
          <w:rFonts w:ascii="Times New Roman" w:hAnsi="Times New Roman" w:cs="Times New Roman"/>
          <w:b/>
          <w:sz w:val="28"/>
          <w:szCs w:val="28"/>
        </w:rPr>
        <w:t>Примеры моделей планетных систем</w:t>
      </w:r>
    </w:p>
    <w:p w:rsidR="00DF710A" w:rsidRPr="009077CA" w:rsidRDefault="00DF710A" w:rsidP="009077CA">
      <w:pPr>
        <w:pStyle w:val="a8"/>
        <w:spacing w:line="360" w:lineRule="auto"/>
        <w:ind w:left="-851" w:firstLine="567"/>
        <w:jc w:val="center"/>
        <w:rPr>
          <w:rFonts w:ascii="Times New Roman" w:hAnsi="Times New Roman" w:cs="Times New Roman"/>
          <w:b/>
          <w:sz w:val="28"/>
          <w:szCs w:val="28"/>
        </w:rPr>
      </w:pPr>
    </w:p>
    <w:p w:rsidR="00815F5A" w:rsidRDefault="00815F5A" w:rsidP="00815F5A">
      <w:pPr>
        <w:pStyle w:val="a8"/>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Выброс желтой планеты из системы и стабилизация орбиты зеленой планеты:</w:t>
      </w:r>
    </w:p>
    <w:p w:rsidR="00815F5A" w:rsidRDefault="00815F5A" w:rsidP="00815F5A">
      <w:pPr>
        <w:pStyle w:val="a8"/>
        <w:spacing w:line="360" w:lineRule="auto"/>
        <w:jc w:val="both"/>
        <w:rPr>
          <w:rFonts w:ascii="Times New Roman" w:hAnsi="Times New Roman" w:cs="Times New Roman"/>
          <w:sz w:val="28"/>
          <w:szCs w:val="28"/>
        </w:rPr>
      </w:pPr>
      <w:r w:rsidRPr="00815F5A">
        <w:rPr>
          <w:rFonts w:ascii="Times New Roman" w:hAnsi="Times New Roman" w:cs="Times New Roman"/>
          <w:noProof/>
          <w:sz w:val="28"/>
          <w:szCs w:val="28"/>
          <w:lang w:eastAsia="ru-RU"/>
        </w:rPr>
        <w:drawing>
          <wp:inline distT="0" distB="0" distL="0" distR="0">
            <wp:extent cx="5940425" cy="3339043"/>
            <wp:effectExtent l="19050" t="0" r="317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5940425" cy="3339043"/>
                    </a:xfrm>
                    <a:prstGeom prst="rect">
                      <a:avLst/>
                    </a:prstGeom>
                    <a:noFill/>
                    <a:ln w="9525">
                      <a:noFill/>
                      <a:miter lim="800000"/>
                      <a:headEnd/>
                      <a:tailEnd/>
                    </a:ln>
                  </pic:spPr>
                </pic:pic>
              </a:graphicData>
            </a:graphic>
          </wp:inline>
        </w:drawing>
      </w:r>
    </w:p>
    <w:p w:rsidR="00815F5A" w:rsidRDefault="00815F5A" w:rsidP="00815F5A">
      <w:pPr>
        <w:pStyle w:val="a8"/>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Стабильная планетная система</w:t>
      </w:r>
    </w:p>
    <w:p w:rsidR="00815F5A" w:rsidRDefault="00815F5A" w:rsidP="00815F5A">
      <w:pPr>
        <w:pStyle w:val="a8"/>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41670" cy="4135755"/>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5741670" cy="4135755"/>
                    </a:xfrm>
                    <a:prstGeom prst="rect">
                      <a:avLst/>
                    </a:prstGeom>
                    <a:noFill/>
                    <a:ln w="9525">
                      <a:noFill/>
                      <a:miter lim="800000"/>
                      <a:headEnd/>
                      <a:tailEnd/>
                    </a:ln>
                  </pic:spPr>
                </pic:pic>
              </a:graphicData>
            </a:graphic>
          </wp:inline>
        </w:drawing>
      </w:r>
    </w:p>
    <w:p w:rsidR="00815F5A" w:rsidRDefault="00815F5A" w:rsidP="00815F5A">
      <w:pPr>
        <w:pStyle w:val="a8"/>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Нестабильная планетная система</w:t>
      </w:r>
    </w:p>
    <w:p w:rsidR="00815F5A" w:rsidRDefault="00815F5A" w:rsidP="00815F5A">
      <w:pPr>
        <w:pStyle w:val="a8"/>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92633" cy="4197402"/>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srcRect/>
                    <a:stretch>
                      <a:fillRect/>
                    </a:stretch>
                  </pic:blipFill>
                  <pic:spPr bwMode="auto">
                    <a:xfrm>
                      <a:off x="0" y="0"/>
                      <a:ext cx="5392633" cy="4197402"/>
                    </a:xfrm>
                    <a:prstGeom prst="rect">
                      <a:avLst/>
                    </a:prstGeom>
                    <a:noFill/>
                    <a:ln w="9525">
                      <a:noFill/>
                      <a:miter lim="800000"/>
                      <a:headEnd/>
                      <a:tailEnd/>
                    </a:ln>
                  </pic:spPr>
                </pic:pic>
              </a:graphicData>
            </a:graphic>
          </wp:inline>
        </w:drawing>
      </w:r>
    </w:p>
    <w:p w:rsidR="00815F5A" w:rsidRDefault="00815F5A" w:rsidP="00815F5A">
      <w:pPr>
        <w:pStyle w:val="a8"/>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Поглощение звездой одной из планет</w:t>
      </w:r>
    </w:p>
    <w:p w:rsidR="00815F5A" w:rsidRDefault="00815F5A" w:rsidP="00815F5A">
      <w:pPr>
        <w:pStyle w:val="a8"/>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2805" cy="4093845"/>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5932805" cy="4093845"/>
                    </a:xfrm>
                    <a:prstGeom prst="rect">
                      <a:avLst/>
                    </a:prstGeom>
                    <a:noFill/>
                    <a:ln w="9525">
                      <a:noFill/>
                      <a:miter lim="800000"/>
                      <a:headEnd/>
                      <a:tailEnd/>
                    </a:ln>
                  </pic:spPr>
                </pic:pic>
              </a:graphicData>
            </a:graphic>
          </wp:inline>
        </w:drawing>
      </w:r>
    </w:p>
    <w:p w:rsidR="00815F5A" w:rsidRDefault="00815F5A" w:rsidP="00815F5A">
      <w:pPr>
        <w:pStyle w:val="a8"/>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Выброс планеты из системы</w:t>
      </w:r>
    </w:p>
    <w:p w:rsidR="00815F5A" w:rsidRPr="0012021C" w:rsidRDefault="009077CA" w:rsidP="009077CA">
      <w:pPr>
        <w:pStyle w:val="a4"/>
        <w:spacing w:before="134" w:beforeAutospacing="0" w:after="134" w:afterAutospacing="0" w:line="360" w:lineRule="auto"/>
        <w:jc w:val="both"/>
        <w:rPr>
          <w:color w:val="000000" w:themeColor="text1"/>
          <w:sz w:val="28"/>
          <w:szCs w:val="28"/>
        </w:rPr>
      </w:pPr>
      <w:r>
        <w:rPr>
          <w:noProof/>
          <w:color w:val="000000" w:themeColor="text1"/>
          <w:sz w:val="28"/>
          <w:szCs w:val="28"/>
        </w:rPr>
        <w:drawing>
          <wp:inline distT="0" distB="0" distL="0" distR="0">
            <wp:extent cx="5932805" cy="3731895"/>
            <wp:effectExtent l="1905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srcRect/>
                    <a:stretch>
                      <a:fillRect/>
                    </a:stretch>
                  </pic:blipFill>
                  <pic:spPr bwMode="auto">
                    <a:xfrm>
                      <a:off x="0" y="0"/>
                      <a:ext cx="5932805" cy="3731895"/>
                    </a:xfrm>
                    <a:prstGeom prst="rect">
                      <a:avLst/>
                    </a:prstGeom>
                    <a:noFill/>
                    <a:ln w="9525">
                      <a:noFill/>
                      <a:miter lim="800000"/>
                      <a:headEnd/>
                      <a:tailEnd/>
                    </a:ln>
                  </pic:spPr>
                </pic:pic>
              </a:graphicData>
            </a:graphic>
          </wp:inline>
        </w:drawing>
      </w:r>
    </w:p>
    <w:p w:rsidR="006A158F" w:rsidRDefault="006A158F" w:rsidP="006A158F">
      <w:pPr>
        <w:jc w:val="both"/>
        <w:rPr>
          <w:rFonts w:ascii="Times New Roman" w:eastAsia="Times New Roman" w:hAnsi="Times New Roman" w:cs="Times New Roman"/>
          <w:b/>
          <w:bCs/>
          <w:sz w:val="28"/>
          <w:szCs w:val="28"/>
          <w:shd w:val="clear" w:color="auto" w:fill="FFFFFF"/>
          <w:lang w:eastAsia="ru-RU"/>
        </w:rPr>
      </w:pPr>
      <w:r w:rsidRPr="00E468D1">
        <w:rPr>
          <w:rFonts w:ascii="Times New Roman" w:eastAsia="Times New Roman" w:hAnsi="Times New Roman" w:cs="Times New Roman"/>
          <w:b/>
          <w:bCs/>
          <w:sz w:val="28"/>
          <w:szCs w:val="28"/>
          <w:shd w:val="clear" w:color="auto" w:fill="FFFFFF"/>
          <w:lang w:eastAsia="ru-RU"/>
        </w:rPr>
        <w:t>V</w:t>
      </w:r>
      <w:r>
        <w:rPr>
          <w:rFonts w:ascii="Times New Roman" w:eastAsia="Times New Roman" w:hAnsi="Times New Roman" w:cs="Times New Roman"/>
          <w:b/>
          <w:bCs/>
          <w:sz w:val="28"/>
          <w:szCs w:val="28"/>
          <w:shd w:val="clear" w:color="auto" w:fill="FFFFFF"/>
          <w:lang w:val="en-US" w:eastAsia="ru-RU"/>
        </w:rPr>
        <w:t>II</w:t>
      </w:r>
      <w:r w:rsidRPr="00E468D1">
        <w:rPr>
          <w:rFonts w:ascii="Times New Roman" w:eastAsia="Times New Roman" w:hAnsi="Times New Roman" w:cs="Times New Roman"/>
          <w:b/>
          <w:bCs/>
          <w:sz w:val="28"/>
          <w:szCs w:val="28"/>
          <w:shd w:val="clear" w:color="auto" w:fill="FFFFFF"/>
          <w:lang w:eastAsia="ru-RU"/>
        </w:rPr>
        <w:t xml:space="preserve">. </w:t>
      </w:r>
      <w:r>
        <w:rPr>
          <w:rFonts w:ascii="Times New Roman" w:eastAsia="Times New Roman" w:hAnsi="Times New Roman" w:cs="Times New Roman"/>
          <w:b/>
          <w:bCs/>
          <w:sz w:val="28"/>
          <w:szCs w:val="28"/>
          <w:shd w:val="clear" w:color="auto" w:fill="FFFFFF"/>
          <w:lang w:eastAsia="ru-RU"/>
        </w:rPr>
        <w:t xml:space="preserve">Делимся впечатлениями по полученным результатам.  </w:t>
      </w:r>
    </w:p>
    <w:p w:rsidR="00DF710A" w:rsidRDefault="00DF710A" w:rsidP="00624D2E">
      <w:pPr>
        <w:pStyle w:val="a8"/>
        <w:spacing w:line="360" w:lineRule="auto"/>
        <w:ind w:firstLine="567"/>
        <w:jc w:val="center"/>
        <w:rPr>
          <w:rFonts w:ascii="Times New Roman" w:hAnsi="Times New Roman" w:cs="Times New Roman"/>
          <w:b/>
          <w:sz w:val="32"/>
          <w:szCs w:val="32"/>
        </w:rPr>
      </w:pPr>
    </w:p>
    <w:p w:rsidR="005755C1" w:rsidRDefault="00624D2E" w:rsidP="00624D2E">
      <w:pPr>
        <w:pStyle w:val="a8"/>
        <w:spacing w:line="360" w:lineRule="auto"/>
        <w:ind w:firstLine="567"/>
        <w:jc w:val="center"/>
        <w:rPr>
          <w:rFonts w:ascii="Times New Roman" w:hAnsi="Times New Roman" w:cs="Times New Roman"/>
          <w:b/>
          <w:sz w:val="32"/>
          <w:szCs w:val="32"/>
        </w:rPr>
      </w:pPr>
      <w:r w:rsidRPr="00624D2E">
        <w:rPr>
          <w:rFonts w:ascii="Times New Roman" w:hAnsi="Times New Roman" w:cs="Times New Roman"/>
          <w:b/>
          <w:sz w:val="32"/>
          <w:szCs w:val="32"/>
        </w:rPr>
        <w:lastRenderedPageBreak/>
        <w:t>Заключение</w:t>
      </w:r>
    </w:p>
    <w:p w:rsidR="005755C1" w:rsidRDefault="005E0C40" w:rsidP="002332EC">
      <w:pPr>
        <w:pStyle w:val="a8"/>
        <w:spacing w:line="360" w:lineRule="auto"/>
        <w:ind w:firstLine="567"/>
        <w:jc w:val="both"/>
        <w:rPr>
          <w:rFonts w:ascii="Times New Roman" w:hAnsi="Times New Roman" w:cs="Times New Roman"/>
          <w:color w:val="000000"/>
          <w:sz w:val="28"/>
          <w:szCs w:val="28"/>
          <w:shd w:val="clear" w:color="auto" w:fill="FFFFFF"/>
        </w:rPr>
      </w:pPr>
      <w:r w:rsidRPr="002332EC">
        <w:rPr>
          <w:rFonts w:ascii="Times New Roman" w:hAnsi="Times New Roman" w:cs="Times New Roman"/>
          <w:color w:val="000000"/>
          <w:sz w:val="28"/>
          <w:szCs w:val="28"/>
          <w:shd w:val="clear" w:color="auto" w:fill="FFFFFF"/>
        </w:rPr>
        <w:t>Люди не изучили космос даже на 1%. Да и в этом несчастном проценте много не до конца понятного... Некоторые загадки — о том, что в кар</w:t>
      </w:r>
      <w:r w:rsidR="002332EC">
        <w:rPr>
          <w:rFonts w:ascii="Times New Roman" w:hAnsi="Times New Roman" w:cs="Times New Roman"/>
          <w:color w:val="000000"/>
          <w:sz w:val="28"/>
          <w:szCs w:val="28"/>
          <w:shd w:val="clear" w:color="auto" w:fill="FFFFFF"/>
        </w:rPr>
        <w:t xml:space="preserve">ликовых галактиках </w:t>
      </w:r>
      <w:proofErr w:type="gramStart"/>
      <w:r w:rsidR="002332EC">
        <w:rPr>
          <w:rFonts w:ascii="Times New Roman" w:hAnsi="Times New Roman" w:cs="Times New Roman"/>
          <w:color w:val="000000"/>
          <w:sz w:val="28"/>
          <w:szCs w:val="28"/>
          <w:shd w:val="clear" w:color="auto" w:fill="FFFFFF"/>
        </w:rPr>
        <w:t xml:space="preserve">нет водорода </w:t>
      </w:r>
      <w:r w:rsidRPr="002332EC">
        <w:rPr>
          <w:rFonts w:ascii="Times New Roman" w:hAnsi="Times New Roman" w:cs="Times New Roman"/>
          <w:color w:val="000000"/>
          <w:sz w:val="28"/>
          <w:szCs w:val="28"/>
          <w:shd w:val="clear" w:color="auto" w:fill="FFFFFF"/>
        </w:rPr>
        <w:t>и почему стороны Луны отличаются</w:t>
      </w:r>
      <w:proofErr w:type="gramEnd"/>
      <w:r w:rsidRPr="002332EC">
        <w:rPr>
          <w:rFonts w:ascii="Times New Roman" w:hAnsi="Times New Roman" w:cs="Times New Roman"/>
          <w:color w:val="000000"/>
          <w:sz w:val="28"/>
          <w:szCs w:val="28"/>
          <w:shd w:val="clear" w:color="auto" w:fill="FFFFFF"/>
        </w:rPr>
        <w:t xml:space="preserve"> друг от друга — решили совсем недавно. </w:t>
      </w:r>
      <w:r w:rsidR="002332EC">
        <w:rPr>
          <w:rFonts w:ascii="Times New Roman" w:hAnsi="Times New Roman" w:cs="Times New Roman"/>
          <w:color w:val="000000"/>
          <w:sz w:val="28"/>
          <w:szCs w:val="28"/>
          <w:shd w:val="clear" w:color="auto" w:fill="FFFFFF"/>
        </w:rPr>
        <w:t>Почему проявлений резонанса в космосе очень много – это очень интересный вопрос, на который нет ответа. И</w:t>
      </w:r>
      <w:r w:rsidRPr="002332EC">
        <w:rPr>
          <w:rFonts w:ascii="Times New Roman" w:hAnsi="Times New Roman" w:cs="Times New Roman"/>
          <w:color w:val="000000"/>
          <w:sz w:val="28"/>
          <w:szCs w:val="28"/>
          <w:shd w:val="clear" w:color="auto" w:fill="FFFFFF"/>
        </w:rPr>
        <w:t> вопросов ещё целый космос.</w:t>
      </w:r>
    </w:p>
    <w:p w:rsidR="0012021C" w:rsidRDefault="0012021C" w:rsidP="000C02B8">
      <w:pPr>
        <w:pStyle w:val="a8"/>
        <w:spacing w:line="360" w:lineRule="auto"/>
        <w:jc w:val="center"/>
        <w:rPr>
          <w:rFonts w:ascii="Times New Roman" w:hAnsi="Times New Roman" w:cs="Times New Roman"/>
          <w:b/>
          <w:sz w:val="32"/>
          <w:szCs w:val="32"/>
        </w:rPr>
      </w:pPr>
    </w:p>
    <w:p w:rsidR="005755C1" w:rsidRPr="00624D2E" w:rsidRDefault="005755C1" w:rsidP="000C02B8">
      <w:pPr>
        <w:pStyle w:val="a8"/>
        <w:spacing w:line="360" w:lineRule="auto"/>
        <w:jc w:val="center"/>
        <w:rPr>
          <w:rFonts w:ascii="Times New Roman" w:hAnsi="Times New Roman" w:cs="Times New Roman"/>
          <w:b/>
          <w:sz w:val="32"/>
          <w:szCs w:val="32"/>
        </w:rPr>
      </w:pPr>
      <w:r w:rsidRPr="00624D2E">
        <w:rPr>
          <w:rFonts w:ascii="Times New Roman" w:hAnsi="Times New Roman" w:cs="Times New Roman"/>
          <w:b/>
          <w:sz w:val="32"/>
          <w:szCs w:val="32"/>
        </w:rPr>
        <w:t>Литература</w:t>
      </w:r>
    </w:p>
    <w:p w:rsidR="00286A4B" w:rsidRPr="005755C1" w:rsidRDefault="005755C1" w:rsidP="005755C1">
      <w:pPr>
        <w:pStyle w:val="1"/>
        <w:numPr>
          <w:ilvl w:val="0"/>
          <w:numId w:val="3"/>
        </w:numPr>
        <w:pBdr>
          <w:top w:val="single" w:sz="6" w:space="20" w:color="CCCCCC"/>
        </w:pBdr>
        <w:shd w:val="clear" w:color="auto" w:fill="FFFFFF" w:themeFill="background1"/>
        <w:tabs>
          <w:tab w:val="clear" w:pos="928"/>
          <w:tab w:val="num" w:pos="0"/>
        </w:tabs>
        <w:spacing w:before="100" w:beforeAutospacing="1" w:after="100" w:afterAutospacing="1" w:line="240" w:lineRule="auto"/>
        <w:ind w:left="0" w:firstLine="0"/>
        <w:rPr>
          <w:rFonts w:ascii="Times New Roman" w:hAnsi="Times New Roman" w:cs="Times New Roman"/>
          <w:b w:val="0"/>
          <w:color w:val="auto"/>
        </w:rPr>
      </w:pPr>
      <w:r w:rsidRPr="005755C1">
        <w:rPr>
          <w:rFonts w:ascii="Times New Roman" w:hAnsi="Times New Roman" w:cs="Times New Roman"/>
          <w:b w:val="0"/>
          <w:color w:val="auto"/>
        </w:rPr>
        <w:t xml:space="preserve">Валерия  Сирота  Качели, резонансы и космическое хулиганство, </w:t>
      </w:r>
      <w:hyperlink r:id="rId100" w:history="1">
        <w:r w:rsidR="00286A4B" w:rsidRPr="005E0C40">
          <w:rPr>
            <w:rFonts w:ascii="Times New Roman" w:eastAsia="Times New Roman" w:hAnsi="Times New Roman" w:cs="Times New Roman"/>
            <w:b w:val="0"/>
            <w:color w:val="000000" w:themeColor="text1"/>
            <w:lang w:eastAsia="ru-RU"/>
          </w:rPr>
          <w:t>«</w:t>
        </w:r>
        <w:proofErr w:type="spellStart"/>
        <w:r w:rsidR="00286A4B" w:rsidRPr="005E0C40">
          <w:rPr>
            <w:rFonts w:ascii="Times New Roman" w:eastAsia="Times New Roman" w:hAnsi="Times New Roman" w:cs="Times New Roman"/>
            <w:b w:val="0"/>
            <w:color w:val="000000" w:themeColor="text1"/>
            <w:lang w:eastAsia="ru-RU"/>
          </w:rPr>
          <w:t>Квантик</w:t>
        </w:r>
        <w:proofErr w:type="spellEnd"/>
        <w:r w:rsidR="00286A4B" w:rsidRPr="005E0C40">
          <w:rPr>
            <w:rFonts w:ascii="Times New Roman" w:eastAsia="Times New Roman" w:hAnsi="Times New Roman" w:cs="Times New Roman"/>
            <w:b w:val="0"/>
            <w:color w:val="000000" w:themeColor="text1"/>
            <w:lang w:eastAsia="ru-RU"/>
          </w:rPr>
          <w:t>» №11, 2015</w:t>
        </w:r>
      </w:hyperlink>
      <w:r w:rsidR="005E0C40" w:rsidRPr="005E0C40">
        <w:rPr>
          <w:b w:val="0"/>
          <w:color w:val="000000" w:themeColor="text1"/>
        </w:rPr>
        <w:t>г.</w:t>
      </w:r>
    </w:p>
    <w:p w:rsidR="00286A4B" w:rsidRPr="005755C1" w:rsidRDefault="00640392" w:rsidP="005755C1">
      <w:pPr>
        <w:pStyle w:val="a9"/>
        <w:numPr>
          <w:ilvl w:val="0"/>
          <w:numId w:val="3"/>
        </w:numPr>
        <w:pBdr>
          <w:top w:val="single" w:sz="6" w:space="20" w:color="CCCCCC"/>
        </w:pBdr>
        <w:shd w:val="clear" w:color="auto" w:fill="FFFFFF" w:themeFill="background1"/>
        <w:tabs>
          <w:tab w:val="clear" w:pos="928"/>
          <w:tab w:val="num" w:pos="0"/>
        </w:tabs>
        <w:spacing w:before="100" w:beforeAutospacing="1" w:after="100" w:afterAutospacing="1" w:line="240" w:lineRule="auto"/>
        <w:ind w:left="0" w:firstLine="0"/>
        <w:rPr>
          <w:rFonts w:ascii="Times New Roman" w:hAnsi="Times New Roman" w:cs="Times New Roman"/>
          <w:bCs/>
          <w:color w:val="444444"/>
          <w:sz w:val="28"/>
          <w:szCs w:val="28"/>
        </w:rPr>
      </w:pPr>
      <w:r w:rsidRPr="005755C1">
        <w:rPr>
          <w:rFonts w:ascii="Times New Roman" w:hAnsi="Times New Roman" w:cs="Times New Roman"/>
          <w:sz w:val="28"/>
          <w:szCs w:val="28"/>
        </w:rPr>
        <w:t>Резонансы Солнечной</w:t>
      </w:r>
      <w:r w:rsidR="005755C1" w:rsidRPr="005755C1">
        <w:rPr>
          <w:rFonts w:ascii="Times New Roman" w:hAnsi="Times New Roman" w:cs="Times New Roman"/>
          <w:sz w:val="28"/>
          <w:szCs w:val="28"/>
        </w:rPr>
        <w:t xml:space="preserve"> </w:t>
      </w:r>
      <w:r w:rsidRPr="005755C1">
        <w:rPr>
          <w:rFonts w:ascii="Times New Roman" w:hAnsi="Times New Roman" w:cs="Times New Roman"/>
          <w:sz w:val="28"/>
          <w:szCs w:val="28"/>
        </w:rPr>
        <w:t xml:space="preserve">системы </w:t>
      </w:r>
      <w:hyperlink r:id="rId101" w:history="1">
        <w:r w:rsidRPr="005755C1">
          <w:rPr>
            <w:rStyle w:val="a3"/>
            <w:rFonts w:ascii="Times New Roman" w:hAnsi="Times New Roman" w:cs="Times New Roman"/>
            <w:bCs/>
            <w:sz w:val="28"/>
            <w:szCs w:val="28"/>
          </w:rPr>
          <w:t>https://astronomy.ru/forum/index.php/topic,18880.0.html</w:t>
        </w:r>
      </w:hyperlink>
    </w:p>
    <w:p w:rsidR="005755C1" w:rsidRPr="005755C1" w:rsidRDefault="00640392" w:rsidP="005755C1">
      <w:pPr>
        <w:pStyle w:val="a9"/>
        <w:numPr>
          <w:ilvl w:val="0"/>
          <w:numId w:val="3"/>
        </w:numPr>
        <w:shd w:val="clear" w:color="auto" w:fill="FFFFFF"/>
        <w:tabs>
          <w:tab w:val="clear" w:pos="928"/>
          <w:tab w:val="num" w:pos="0"/>
        </w:tabs>
        <w:ind w:left="0" w:firstLine="0"/>
        <w:rPr>
          <w:rFonts w:ascii="Times New Roman" w:hAnsi="Times New Roman" w:cs="Times New Roman"/>
          <w:sz w:val="28"/>
          <w:szCs w:val="28"/>
        </w:rPr>
      </w:pPr>
      <w:r w:rsidRPr="005755C1">
        <w:rPr>
          <w:rFonts w:ascii="Times New Roman" w:hAnsi="Times New Roman" w:cs="Times New Roman"/>
          <w:sz w:val="28"/>
          <w:szCs w:val="28"/>
        </w:rPr>
        <w:t xml:space="preserve">Орбитальный резонанс </w:t>
      </w:r>
      <w:hyperlink r:id="rId102" w:history="1">
        <w:r w:rsidRPr="005755C1">
          <w:rPr>
            <w:rStyle w:val="a3"/>
            <w:rFonts w:ascii="Times New Roman" w:hAnsi="Times New Roman" w:cs="Times New Roman"/>
            <w:spacing w:val="3"/>
            <w:sz w:val="28"/>
            <w:szCs w:val="28"/>
          </w:rPr>
          <w:t>https://ru.wikipedia.org/wiki/%D0%9E%D1%80%D0%B1%D0%B8%D1%82%D0%B0%D0%BB%D1%8C%D0%BD%D1%8B%D0%B9_%D1%80%D0%B5%D0%B7%D0%BE%D0%BD%D0%B0%D0%BD%D1%81</w:t>
        </w:r>
      </w:hyperlink>
    </w:p>
    <w:p w:rsidR="00C50A47" w:rsidRPr="005755C1" w:rsidRDefault="005755C1" w:rsidP="005755C1">
      <w:pPr>
        <w:pStyle w:val="a9"/>
        <w:numPr>
          <w:ilvl w:val="0"/>
          <w:numId w:val="3"/>
        </w:numPr>
        <w:tabs>
          <w:tab w:val="clear" w:pos="928"/>
          <w:tab w:val="num" w:pos="0"/>
        </w:tabs>
        <w:ind w:left="0" w:firstLine="0"/>
        <w:rPr>
          <w:rFonts w:ascii="Times New Roman" w:hAnsi="Times New Roman" w:cs="Times New Roman"/>
          <w:color w:val="002060"/>
          <w:sz w:val="28"/>
          <w:szCs w:val="28"/>
          <w:u w:val="single"/>
        </w:rPr>
      </w:pPr>
      <w:proofErr w:type="gramStart"/>
      <w:r w:rsidRPr="005755C1">
        <w:rPr>
          <w:rFonts w:ascii="Times New Roman" w:hAnsi="Times New Roman" w:cs="Times New Roman"/>
          <w:sz w:val="28"/>
          <w:szCs w:val="28"/>
        </w:rPr>
        <w:t>Троянские астероиды Земли</w:t>
      </w:r>
      <w:r>
        <w:rPr>
          <w:rFonts w:ascii="Times New Roman" w:hAnsi="Times New Roman" w:cs="Times New Roman"/>
          <w:sz w:val="28"/>
          <w:szCs w:val="28"/>
        </w:rPr>
        <w:t xml:space="preserve"> </w:t>
      </w:r>
      <w:hyperlink r:id="rId103" w:history="1">
        <w:r w:rsidR="00375AE0" w:rsidRPr="005755C1">
          <w:rPr>
            <w:rStyle w:val="a3"/>
            <w:rFonts w:ascii="Times New Roman" w:hAnsi="Times New Roman" w:cs="Times New Roman"/>
            <w:sz w:val="28"/>
            <w:szCs w:val="28"/>
          </w:rPr>
          <w:t>https://ru.wikipedia.org/wiki/%D0%A2%D1%80%D0%BE%D1%8F%D0%BD%D1%81%D0%BA%D0%B8%D0%B5_%D0%B0%D1%81%D1%82%D0%B5%D1%80%D0%BE%D0%B8%D0%B4%D1%8B_%D0%97%D0%B5%D0%BC%D0%BB%D0%B8</w:t>
        </w:r>
      </w:hyperlink>
      <w:proofErr w:type="gramEnd"/>
    </w:p>
    <w:p w:rsidR="00375AE0" w:rsidRPr="00BB0A73" w:rsidRDefault="00375AE0" w:rsidP="005755C1">
      <w:pPr>
        <w:pStyle w:val="a9"/>
        <w:numPr>
          <w:ilvl w:val="0"/>
          <w:numId w:val="3"/>
        </w:numPr>
        <w:shd w:val="clear" w:color="auto" w:fill="FFFFFF"/>
        <w:tabs>
          <w:tab w:val="clear" w:pos="928"/>
          <w:tab w:val="num" w:pos="0"/>
        </w:tabs>
        <w:ind w:left="0" w:firstLine="0"/>
        <w:rPr>
          <w:rFonts w:ascii="Times New Roman" w:hAnsi="Times New Roman" w:cs="Times New Roman"/>
          <w:color w:val="1A267C"/>
          <w:sz w:val="28"/>
          <w:szCs w:val="28"/>
          <w:u w:val="single"/>
        </w:rPr>
      </w:pPr>
      <w:proofErr w:type="gramStart"/>
      <w:r w:rsidRPr="005755C1">
        <w:rPr>
          <w:rFonts w:ascii="Times New Roman" w:hAnsi="Times New Roman" w:cs="Times New Roman"/>
          <w:sz w:val="28"/>
          <w:szCs w:val="28"/>
          <w:lang w:eastAsia="ru-RU"/>
        </w:rPr>
        <w:t>Троянские астероиды Марса</w:t>
      </w:r>
      <w:r w:rsidR="005755C1">
        <w:rPr>
          <w:rFonts w:ascii="Times New Roman" w:hAnsi="Times New Roman" w:cs="Times New Roman"/>
          <w:sz w:val="28"/>
          <w:szCs w:val="28"/>
          <w:lang w:eastAsia="ru-RU"/>
        </w:rPr>
        <w:t xml:space="preserve"> </w:t>
      </w:r>
      <w:r w:rsidRPr="00BB0A73">
        <w:rPr>
          <w:rFonts w:ascii="Times New Roman" w:hAnsi="Times New Roman" w:cs="Times New Roman"/>
          <w:color w:val="1A267C"/>
          <w:sz w:val="28"/>
          <w:szCs w:val="28"/>
          <w:u w:val="single"/>
        </w:rPr>
        <w:t>https://ru.wikipedia.org/wiki/%D0%A2%D1%80%D0%BE%D1%8F%D0%BD%D1%81%D0%BA%D0%B8%D0%B5_%D0%B0%D1%81%D1%82%D0%B5%D1%80%D0%BE%D0%B8%D0%B4%D1%8B_%D0%9C%D0%B0%D1%80%D1%81%D0%B0</w:t>
      </w:r>
      <w:proofErr w:type="gramEnd"/>
    </w:p>
    <w:p w:rsidR="00375AE0" w:rsidRPr="005755C1" w:rsidRDefault="00375AE0" w:rsidP="005755C1">
      <w:pPr>
        <w:pStyle w:val="a9"/>
        <w:numPr>
          <w:ilvl w:val="0"/>
          <w:numId w:val="3"/>
        </w:numPr>
        <w:shd w:val="clear" w:color="auto" w:fill="FFFFFF"/>
        <w:tabs>
          <w:tab w:val="clear" w:pos="928"/>
          <w:tab w:val="num" w:pos="0"/>
        </w:tabs>
        <w:ind w:left="0" w:firstLine="0"/>
        <w:rPr>
          <w:rFonts w:ascii="Times New Roman" w:eastAsia="Times New Roman" w:hAnsi="Times New Roman" w:cs="Times New Roman"/>
          <w:color w:val="1A1A1A"/>
          <w:sz w:val="28"/>
          <w:szCs w:val="28"/>
          <w:lang w:eastAsia="ru-RU"/>
        </w:rPr>
      </w:pPr>
      <w:r w:rsidRPr="005755C1">
        <w:rPr>
          <w:rFonts w:ascii="Times New Roman" w:hAnsi="Times New Roman" w:cs="Times New Roman"/>
          <w:sz w:val="28"/>
          <w:szCs w:val="28"/>
          <w:lang w:eastAsia="ru-RU"/>
        </w:rPr>
        <w:t>Троянские астероиды Урана</w:t>
      </w:r>
    </w:p>
    <w:p w:rsidR="00375AE0" w:rsidRPr="005755C1" w:rsidRDefault="00D7050F" w:rsidP="005755C1">
      <w:pPr>
        <w:pStyle w:val="a9"/>
        <w:tabs>
          <w:tab w:val="num" w:pos="0"/>
        </w:tabs>
        <w:ind w:left="0"/>
        <w:rPr>
          <w:rFonts w:ascii="Times New Roman" w:hAnsi="Times New Roman" w:cs="Times New Roman"/>
          <w:sz w:val="28"/>
          <w:szCs w:val="28"/>
        </w:rPr>
      </w:pPr>
      <w:hyperlink r:id="rId104" w:history="1">
        <w:proofErr w:type="gramStart"/>
        <w:r w:rsidR="00375AE0" w:rsidRPr="005755C1">
          <w:rPr>
            <w:rStyle w:val="a3"/>
            <w:rFonts w:ascii="Times New Roman" w:hAnsi="Times New Roman" w:cs="Times New Roman"/>
            <w:sz w:val="28"/>
            <w:szCs w:val="28"/>
          </w:rPr>
          <w:t>https://ru.wikipedia.org/wiki/%D0%A2%D1%80%D0%BE%D1%8F%D0%BD%D1%81%D0%BA%D0%B8%D0%B5_%D0%B0%D1%81%D1%82%D0%B5%D1%80%D0%BE%D0%B8%D0%B4%D1%8B_%D0%A3%D1%80%D0%B0%D0%BD%D0%B0</w:t>
        </w:r>
      </w:hyperlink>
      <w:proofErr w:type="gramEnd"/>
    </w:p>
    <w:p w:rsidR="00375AE0" w:rsidRPr="005755C1" w:rsidRDefault="00375AE0" w:rsidP="005755C1">
      <w:pPr>
        <w:pStyle w:val="a9"/>
        <w:numPr>
          <w:ilvl w:val="0"/>
          <w:numId w:val="3"/>
        </w:numPr>
        <w:shd w:val="clear" w:color="auto" w:fill="FFFFFF"/>
        <w:tabs>
          <w:tab w:val="clear" w:pos="928"/>
          <w:tab w:val="num" w:pos="0"/>
        </w:tabs>
        <w:ind w:left="0" w:firstLine="0"/>
        <w:rPr>
          <w:rFonts w:ascii="Times New Roman" w:eastAsia="Times New Roman" w:hAnsi="Times New Roman" w:cs="Times New Roman"/>
          <w:color w:val="1A1A1A"/>
          <w:sz w:val="28"/>
          <w:szCs w:val="28"/>
          <w:lang w:eastAsia="ru-RU"/>
        </w:rPr>
      </w:pPr>
      <w:r w:rsidRPr="005755C1">
        <w:rPr>
          <w:rFonts w:ascii="Times New Roman" w:hAnsi="Times New Roman" w:cs="Times New Roman"/>
          <w:sz w:val="28"/>
          <w:szCs w:val="28"/>
          <w:lang w:eastAsia="ru-RU"/>
        </w:rPr>
        <w:t>Троянские астероиды Нептуна</w:t>
      </w:r>
    </w:p>
    <w:p w:rsidR="005755C1" w:rsidRDefault="00D7050F" w:rsidP="005755C1">
      <w:pPr>
        <w:pStyle w:val="a9"/>
        <w:tabs>
          <w:tab w:val="num" w:pos="0"/>
        </w:tabs>
        <w:ind w:left="0"/>
        <w:rPr>
          <w:rFonts w:ascii="Times New Roman" w:hAnsi="Times New Roman" w:cs="Times New Roman"/>
          <w:color w:val="1F497D" w:themeColor="text2"/>
          <w:sz w:val="28"/>
          <w:szCs w:val="28"/>
          <w:u w:val="single"/>
        </w:rPr>
      </w:pPr>
      <w:hyperlink r:id="rId105" w:history="1">
        <w:proofErr w:type="gramStart"/>
        <w:r w:rsidR="005755C1" w:rsidRPr="00F73B2C">
          <w:rPr>
            <w:rStyle w:val="a3"/>
            <w:rFonts w:ascii="Times New Roman" w:hAnsi="Times New Roman" w:cs="Times New Roman"/>
            <w:sz w:val="28"/>
            <w:szCs w:val="28"/>
          </w:rPr>
          <w:t>https://ru.wikipedia.org/wiki/%D0%A2%D1%80%D0%BE%D1%8F%D0%BD%D1%81%D0%BA%D0%B8%D0%B5_%D0%B0%D1%81%D1%82%D0%B5%D1%80%D0%BE%D0%B8%D0%B4%D1%8B_%D0%9D%D0%B5%D0%BF%D1%82%D1%83%D0%BD%D0%B0</w:t>
        </w:r>
      </w:hyperlink>
      <w:proofErr w:type="gramEnd"/>
    </w:p>
    <w:p w:rsidR="0012021C" w:rsidRPr="0012021C" w:rsidRDefault="00C56AC4" w:rsidP="007E55B3">
      <w:pPr>
        <w:pStyle w:val="a9"/>
        <w:numPr>
          <w:ilvl w:val="0"/>
          <w:numId w:val="3"/>
        </w:numPr>
        <w:shd w:val="clear" w:color="auto" w:fill="FFFFFF" w:themeFill="background1"/>
        <w:tabs>
          <w:tab w:val="clear" w:pos="928"/>
          <w:tab w:val="num" w:pos="0"/>
        </w:tabs>
        <w:spacing w:after="251"/>
        <w:ind w:left="0" w:firstLine="0"/>
        <w:rPr>
          <w:rFonts w:ascii="Times New Roman" w:hAnsi="Times New Roman" w:cs="Times New Roman"/>
          <w:i/>
          <w:iCs/>
          <w:color w:val="E74C3C"/>
          <w:sz w:val="28"/>
          <w:szCs w:val="28"/>
        </w:rPr>
      </w:pPr>
      <w:r w:rsidRPr="0012021C">
        <w:rPr>
          <w:rFonts w:ascii="Times New Roman" w:hAnsi="Times New Roman" w:cs="Times New Roman"/>
          <w:color w:val="242F33"/>
          <w:spacing w:val="3"/>
          <w:sz w:val="28"/>
          <w:szCs w:val="28"/>
          <w:shd w:val="clear" w:color="auto" w:fill="FFFFFF"/>
        </w:rPr>
        <w:t xml:space="preserve">Кирилл </w:t>
      </w:r>
      <w:proofErr w:type="spellStart"/>
      <w:r w:rsidRPr="0012021C">
        <w:rPr>
          <w:rFonts w:ascii="Times New Roman" w:hAnsi="Times New Roman" w:cs="Times New Roman"/>
          <w:color w:val="242F33"/>
          <w:spacing w:val="3"/>
          <w:sz w:val="28"/>
          <w:szCs w:val="28"/>
          <w:shd w:val="clear" w:color="auto" w:fill="FFFFFF"/>
        </w:rPr>
        <w:t>Размыслович</w:t>
      </w:r>
      <w:proofErr w:type="spellEnd"/>
      <w:r w:rsidRPr="0012021C">
        <w:rPr>
          <w:rFonts w:ascii="Times New Roman" w:hAnsi="Times New Roman" w:cs="Times New Roman"/>
          <w:color w:val="242F33"/>
          <w:spacing w:val="3"/>
          <w:sz w:val="28"/>
          <w:szCs w:val="28"/>
        </w:rPr>
        <w:t xml:space="preserve"> </w:t>
      </w:r>
      <w:r w:rsidR="0012021C" w:rsidRPr="0012021C">
        <w:rPr>
          <w:rFonts w:ascii="Times New Roman" w:hAnsi="Times New Roman" w:cs="Times New Roman"/>
          <w:color w:val="242F33"/>
          <w:spacing w:val="3"/>
          <w:sz w:val="28"/>
          <w:szCs w:val="28"/>
        </w:rPr>
        <w:t>«</w:t>
      </w:r>
      <w:proofErr w:type="spellStart"/>
      <w:r w:rsidRPr="0012021C">
        <w:rPr>
          <w:rFonts w:ascii="Times New Roman" w:hAnsi="Times New Roman" w:cs="Times New Roman"/>
          <w:color w:val="242F33"/>
          <w:spacing w:val="3"/>
          <w:sz w:val="28"/>
          <w:szCs w:val="28"/>
        </w:rPr>
        <w:t>Четырехпланетный</w:t>
      </w:r>
      <w:proofErr w:type="spellEnd"/>
      <w:r w:rsidRPr="0012021C">
        <w:rPr>
          <w:rFonts w:ascii="Times New Roman" w:hAnsi="Times New Roman" w:cs="Times New Roman"/>
          <w:color w:val="242F33"/>
          <w:spacing w:val="3"/>
          <w:sz w:val="28"/>
          <w:szCs w:val="28"/>
        </w:rPr>
        <w:t xml:space="preserve"> резонанс</w:t>
      </w:r>
      <w:r w:rsidR="0012021C" w:rsidRPr="0012021C">
        <w:rPr>
          <w:rFonts w:ascii="Times New Roman" w:hAnsi="Times New Roman" w:cs="Times New Roman"/>
          <w:color w:val="242F33"/>
          <w:spacing w:val="3"/>
          <w:sz w:val="28"/>
          <w:szCs w:val="28"/>
        </w:rPr>
        <w:t xml:space="preserve">" </w:t>
      </w:r>
      <w:hyperlink r:id="rId106" w:history="1">
        <w:r w:rsidRPr="0012021C">
          <w:rPr>
            <w:rStyle w:val="a3"/>
            <w:rFonts w:ascii="Times New Roman" w:hAnsi="Times New Roman" w:cs="Times New Roman"/>
            <w:sz w:val="28"/>
            <w:szCs w:val="28"/>
            <w:shd w:val="clear" w:color="auto" w:fill="F0F4F7"/>
          </w:rPr>
          <w:t>https://kiri2ll.livejournal.com/450703.html</w:t>
        </w:r>
      </w:hyperlink>
    </w:p>
    <w:p w:rsidR="007E55B3" w:rsidRPr="0012021C" w:rsidRDefault="00C13663" w:rsidP="007E55B3">
      <w:pPr>
        <w:pStyle w:val="a9"/>
        <w:numPr>
          <w:ilvl w:val="0"/>
          <w:numId w:val="3"/>
        </w:numPr>
        <w:shd w:val="clear" w:color="auto" w:fill="FFFFFF" w:themeFill="background1"/>
        <w:tabs>
          <w:tab w:val="clear" w:pos="928"/>
          <w:tab w:val="num" w:pos="0"/>
        </w:tabs>
        <w:spacing w:after="251"/>
        <w:ind w:left="0" w:firstLine="0"/>
        <w:rPr>
          <w:rFonts w:ascii="Times New Roman" w:hAnsi="Times New Roman" w:cs="Times New Roman"/>
          <w:i/>
          <w:iCs/>
          <w:color w:val="E74C3C"/>
          <w:sz w:val="28"/>
          <w:szCs w:val="28"/>
        </w:rPr>
      </w:pPr>
      <w:r w:rsidRPr="0012021C">
        <w:rPr>
          <w:rFonts w:ascii="Times New Roman" w:hAnsi="Times New Roman" w:cs="Times New Roman"/>
          <w:color w:val="333333"/>
          <w:spacing w:val="-17"/>
          <w:sz w:val="28"/>
          <w:szCs w:val="28"/>
        </w:rPr>
        <w:t>Впервые найден орбитальный резонанс трёх планет</w:t>
      </w:r>
      <w:r w:rsidR="000971C6" w:rsidRPr="0012021C">
        <w:rPr>
          <w:rFonts w:ascii="Times New Roman" w:hAnsi="Times New Roman" w:cs="Times New Roman"/>
          <w:sz w:val="28"/>
          <w:szCs w:val="28"/>
        </w:rPr>
        <w:t xml:space="preserve"> </w:t>
      </w:r>
      <w:hyperlink r:id="rId107" w:history="1">
        <w:r w:rsidR="003B270B" w:rsidRPr="0012021C">
          <w:rPr>
            <w:rStyle w:val="a3"/>
            <w:rFonts w:ascii="Times New Roman" w:hAnsi="Times New Roman" w:cs="Times New Roman"/>
            <w:spacing w:val="-17"/>
            <w:sz w:val="28"/>
            <w:szCs w:val="28"/>
          </w:rPr>
          <w:t>http://novostey.com/science/news236365.html</w:t>
        </w:r>
      </w:hyperlink>
    </w:p>
    <w:p w:rsidR="007E55B3" w:rsidRPr="0012021C" w:rsidRDefault="00D7050F" w:rsidP="007E55B3">
      <w:pPr>
        <w:pStyle w:val="1"/>
        <w:numPr>
          <w:ilvl w:val="0"/>
          <w:numId w:val="3"/>
        </w:numPr>
        <w:shd w:val="clear" w:color="auto" w:fill="FFFFFF" w:themeFill="background1"/>
        <w:tabs>
          <w:tab w:val="clear" w:pos="928"/>
          <w:tab w:val="num" w:pos="0"/>
        </w:tabs>
        <w:spacing w:before="0" w:after="251"/>
        <w:ind w:left="0" w:firstLine="0"/>
        <w:rPr>
          <w:rFonts w:ascii="Times New Roman" w:hAnsi="Times New Roman" w:cs="Times New Roman"/>
          <w:b w:val="0"/>
          <w:color w:val="000000" w:themeColor="text1"/>
        </w:rPr>
      </w:pPr>
      <w:hyperlink r:id="rId108" w:history="1">
        <w:r w:rsidR="007E55B3" w:rsidRPr="0012021C">
          <w:rPr>
            <w:rStyle w:val="a3"/>
            <w:rFonts w:ascii="Times New Roman" w:hAnsi="Times New Roman" w:cs="Times New Roman"/>
            <w:b w:val="0"/>
            <w:shd w:val="clear" w:color="auto" w:fill="FCFCFC"/>
          </w:rPr>
          <w:t>http://www.solarsystemscope.com</w:t>
        </w:r>
      </w:hyperlink>
      <w:r w:rsidR="007E55B3" w:rsidRPr="0012021C">
        <w:rPr>
          <w:rStyle w:val="ae"/>
          <w:rFonts w:ascii="Times New Roman" w:hAnsi="Times New Roman" w:cs="Times New Roman"/>
          <w:color w:val="E74C3C"/>
        </w:rPr>
        <w:t xml:space="preserve">  </w:t>
      </w:r>
      <w:proofErr w:type="spellStart"/>
      <w:r w:rsidR="007E55B3" w:rsidRPr="0012021C">
        <w:rPr>
          <w:rStyle w:val="ae"/>
          <w:rFonts w:ascii="Times New Roman" w:hAnsi="Times New Roman" w:cs="Times New Roman"/>
          <w:b w:val="0"/>
          <w:color w:val="000000" w:themeColor="text1"/>
        </w:rPr>
        <w:t>Solar</w:t>
      </w:r>
      <w:proofErr w:type="spellEnd"/>
      <w:r w:rsidR="007E55B3" w:rsidRPr="0012021C">
        <w:rPr>
          <w:rStyle w:val="ae"/>
          <w:rFonts w:ascii="Times New Roman" w:hAnsi="Times New Roman" w:cs="Times New Roman"/>
          <w:b w:val="0"/>
          <w:color w:val="000000" w:themeColor="text1"/>
        </w:rPr>
        <w:t xml:space="preserve"> </w:t>
      </w:r>
      <w:proofErr w:type="spellStart"/>
      <w:r w:rsidR="007E55B3" w:rsidRPr="0012021C">
        <w:rPr>
          <w:rStyle w:val="ae"/>
          <w:rFonts w:ascii="Times New Roman" w:hAnsi="Times New Roman" w:cs="Times New Roman"/>
          <w:b w:val="0"/>
          <w:color w:val="000000" w:themeColor="text1"/>
        </w:rPr>
        <w:t>System</w:t>
      </w:r>
      <w:proofErr w:type="spellEnd"/>
      <w:r w:rsidR="007E55B3" w:rsidRPr="0012021C">
        <w:rPr>
          <w:rStyle w:val="ae"/>
          <w:rFonts w:ascii="Times New Roman" w:hAnsi="Times New Roman" w:cs="Times New Roman"/>
          <w:b w:val="0"/>
          <w:color w:val="000000" w:themeColor="text1"/>
        </w:rPr>
        <w:t xml:space="preserve"> </w:t>
      </w:r>
      <w:proofErr w:type="spellStart"/>
      <w:r w:rsidR="007E55B3" w:rsidRPr="0012021C">
        <w:rPr>
          <w:rStyle w:val="ae"/>
          <w:rFonts w:ascii="Times New Roman" w:hAnsi="Times New Roman" w:cs="Times New Roman"/>
          <w:b w:val="0"/>
          <w:color w:val="000000" w:themeColor="text1"/>
        </w:rPr>
        <w:t>Scope</w:t>
      </w:r>
      <w:proofErr w:type="spellEnd"/>
      <w:r w:rsidR="007E55B3" w:rsidRPr="0012021C">
        <w:rPr>
          <w:rFonts w:ascii="Times New Roman" w:hAnsi="Times New Roman" w:cs="Times New Roman"/>
          <w:b w:val="0"/>
          <w:color w:val="000000" w:themeColor="text1"/>
        </w:rPr>
        <w:t> — это интерактивный путеводитель по нашей Солнечной системе, и всему, что её окружает.</w:t>
      </w:r>
    </w:p>
    <w:p w:rsidR="003B270B" w:rsidRPr="0012021C" w:rsidRDefault="00D7050F" w:rsidP="006A158F">
      <w:pPr>
        <w:pStyle w:val="a9"/>
        <w:numPr>
          <w:ilvl w:val="0"/>
          <w:numId w:val="3"/>
        </w:numPr>
        <w:tabs>
          <w:tab w:val="clear" w:pos="928"/>
          <w:tab w:val="num" w:pos="0"/>
        </w:tabs>
        <w:ind w:left="0" w:firstLine="0"/>
        <w:rPr>
          <w:rFonts w:ascii="Times New Roman" w:hAnsi="Times New Roman" w:cs="Times New Roman"/>
          <w:sz w:val="28"/>
          <w:szCs w:val="28"/>
        </w:rPr>
      </w:pPr>
      <w:hyperlink r:id="rId109" w:history="1">
        <w:r w:rsidR="0012021C" w:rsidRPr="006A158F">
          <w:rPr>
            <w:rStyle w:val="a3"/>
            <w:rFonts w:ascii="Times New Roman" w:hAnsi="Times New Roman" w:cs="Times New Roman"/>
            <w:sz w:val="28"/>
            <w:szCs w:val="28"/>
            <w:lang w:val="en-US"/>
          </w:rPr>
          <w:t>https</w:t>
        </w:r>
        <w:r w:rsidR="0012021C" w:rsidRPr="006A158F">
          <w:rPr>
            <w:rStyle w:val="a3"/>
            <w:rFonts w:ascii="Times New Roman" w:hAnsi="Times New Roman" w:cs="Times New Roman"/>
            <w:sz w:val="28"/>
            <w:szCs w:val="28"/>
          </w:rPr>
          <w:t>://</w:t>
        </w:r>
        <w:proofErr w:type="spellStart"/>
        <w:r w:rsidR="0012021C" w:rsidRPr="006A158F">
          <w:rPr>
            <w:rStyle w:val="a3"/>
            <w:rFonts w:ascii="Times New Roman" w:hAnsi="Times New Roman" w:cs="Times New Roman"/>
            <w:sz w:val="28"/>
            <w:szCs w:val="28"/>
            <w:lang w:val="en-US"/>
          </w:rPr>
          <w:t>visualmathstart</w:t>
        </w:r>
        <w:proofErr w:type="spellEnd"/>
        <w:r w:rsidR="0012021C" w:rsidRPr="006A158F">
          <w:rPr>
            <w:rStyle w:val="a3"/>
            <w:rFonts w:ascii="Times New Roman" w:hAnsi="Times New Roman" w:cs="Times New Roman"/>
            <w:sz w:val="28"/>
            <w:szCs w:val="28"/>
          </w:rPr>
          <w:t>.</w:t>
        </w:r>
        <w:proofErr w:type="spellStart"/>
        <w:r w:rsidR="0012021C" w:rsidRPr="006A158F">
          <w:rPr>
            <w:rStyle w:val="a3"/>
            <w:rFonts w:ascii="Times New Roman" w:hAnsi="Times New Roman" w:cs="Times New Roman"/>
            <w:sz w:val="28"/>
            <w:szCs w:val="28"/>
            <w:lang w:val="en-US"/>
          </w:rPr>
          <w:t>ru</w:t>
        </w:r>
        <w:proofErr w:type="spellEnd"/>
        <w:r w:rsidR="0012021C" w:rsidRPr="006A158F">
          <w:rPr>
            <w:rStyle w:val="a3"/>
            <w:rFonts w:ascii="Times New Roman" w:hAnsi="Times New Roman" w:cs="Times New Roman"/>
            <w:sz w:val="28"/>
            <w:szCs w:val="28"/>
          </w:rPr>
          <w:t>/</w:t>
        </w:r>
      </w:hyperlink>
      <w:r w:rsidR="0012021C" w:rsidRPr="006A158F">
        <w:rPr>
          <w:rFonts w:ascii="Times New Roman" w:hAnsi="Times New Roman" w:cs="Times New Roman"/>
          <w:sz w:val="28"/>
          <w:szCs w:val="28"/>
        </w:rPr>
        <w:t xml:space="preserve"> Набор программ </w:t>
      </w:r>
      <w:proofErr w:type="spellStart"/>
      <w:r w:rsidR="0012021C" w:rsidRPr="006A158F">
        <w:rPr>
          <w:rFonts w:ascii="Times New Roman" w:hAnsi="Times New Roman" w:cs="Times New Roman"/>
          <w:b/>
          <w:color w:val="000000" w:themeColor="text1"/>
          <w:sz w:val="28"/>
          <w:szCs w:val="28"/>
          <w:lang w:val="en-US"/>
        </w:rPr>
        <w:t>StartFlow</w:t>
      </w:r>
      <w:proofErr w:type="spellEnd"/>
    </w:p>
    <w:sectPr w:rsidR="003B270B" w:rsidRPr="0012021C" w:rsidSect="00370613">
      <w:footerReference w:type="default" r:id="rId110"/>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8D1" w:rsidRDefault="00E468D1" w:rsidP="00370613">
      <w:pPr>
        <w:spacing w:after="0" w:line="240" w:lineRule="auto"/>
      </w:pPr>
      <w:r>
        <w:separator/>
      </w:r>
    </w:p>
  </w:endnote>
  <w:endnote w:type="continuationSeparator" w:id="0">
    <w:p w:rsidR="00E468D1" w:rsidRDefault="00E468D1" w:rsidP="003706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14058"/>
      <w:docPartObj>
        <w:docPartGallery w:val="Page Numbers (Bottom of Page)"/>
        <w:docPartUnique/>
      </w:docPartObj>
    </w:sdtPr>
    <w:sdtContent>
      <w:p w:rsidR="00E468D1" w:rsidRDefault="00D7050F">
        <w:pPr>
          <w:pStyle w:val="ac"/>
          <w:jc w:val="center"/>
        </w:pPr>
        <w:fldSimple w:instr=" PAGE   \* MERGEFORMAT ">
          <w:r w:rsidR="001B2470">
            <w:rPr>
              <w:noProof/>
            </w:rPr>
            <w:t>24</w:t>
          </w:r>
        </w:fldSimple>
      </w:p>
    </w:sdtContent>
  </w:sdt>
  <w:p w:rsidR="00E468D1" w:rsidRDefault="00E468D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8D1" w:rsidRDefault="00E468D1" w:rsidP="00370613">
      <w:pPr>
        <w:spacing w:after="0" w:line="240" w:lineRule="auto"/>
      </w:pPr>
      <w:r>
        <w:separator/>
      </w:r>
    </w:p>
  </w:footnote>
  <w:footnote w:type="continuationSeparator" w:id="0">
    <w:p w:rsidR="00E468D1" w:rsidRDefault="00E468D1" w:rsidP="003706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967C6"/>
    <w:multiLevelType w:val="hybridMultilevel"/>
    <w:tmpl w:val="D8827588"/>
    <w:lvl w:ilvl="0" w:tplc="03542D9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nsid w:val="097030C9"/>
    <w:multiLevelType w:val="multilevel"/>
    <w:tmpl w:val="A61A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175FF"/>
    <w:multiLevelType w:val="multilevel"/>
    <w:tmpl w:val="0DF4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FF1C42"/>
    <w:multiLevelType w:val="hybridMultilevel"/>
    <w:tmpl w:val="11B6E4A0"/>
    <w:lvl w:ilvl="0" w:tplc="3E2434A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21557533"/>
    <w:multiLevelType w:val="multilevel"/>
    <w:tmpl w:val="CED4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A07E6"/>
    <w:multiLevelType w:val="hybridMultilevel"/>
    <w:tmpl w:val="440C08DE"/>
    <w:lvl w:ilvl="0" w:tplc="7C2E92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E104944"/>
    <w:multiLevelType w:val="hybridMultilevel"/>
    <w:tmpl w:val="CF908690"/>
    <w:lvl w:ilvl="0" w:tplc="04190001">
      <w:start w:val="1"/>
      <w:numFmt w:val="bullet"/>
      <w:lvlText w:val=""/>
      <w:lvlJc w:val="left"/>
      <w:pPr>
        <w:ind w:left="1648" w:hanging="360"/>
      </w:pPr>
      <w:rPr>
        <w:rFonts w:ascii="Symbol" w:hAnsi="Symbol"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7">
    <w:nsid w:val="3CF53500"/>
    <w:multiLevelType w:val="hybridMultilevel"/>
    <w:tmpl w:val="9564BD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A72623"/>
    <w:multiLevelType w:val="multilevel"/>
    <w:tmpl w:val="97A4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83165A"/>
    <w:multiLevelType w:val="hybridMultilevel"/>
    <w:tmpl w:val="788C04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847F7B"/>
    <w:multiLevelType w:val="multilevel"/>
    <w:tmpl w:val="AA1EBE16"/>
    <w:lvl w:ilvl="0">
      <w:start w:val="1"/>
      <w:numFmt w:val="decimal"/>
      <w:lvlText w:val="%1."/>
      <w:lvlJc w:val="left"/>
      <w:pPr>
        <w:tabs>
          <w:tab w:val="num" w:pos="928"/>
        </w:tabs>
        <w:ind w:left="928" w:hanging="360"/>
      </w:pPr>
      <w:rPr>
        <w:rFonts w:ascii="Times New Roman" w:eastAsia="Times New Roman" w:hAnsi="Times New Roman" w:cs="Times New Roman"/>
        <w:b w:val="0"/>
        <w:i w:val="0"/>
        <w:color w:val="000000" w:themeColor="text1"/>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CB02B8"/>
    <w:multiLevelType w:val="multilevel"/>
    <w:tmpl w:val="E9E0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6AB25AB"/>
    <w:multiLevelType w:val="multilevel"/>
    <w:tmpl w:val="B560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AEC4908"/>
    <w:multiLevelType w:val="hybridMultilevel"/>
    <w:tmpl w:val="F086DC0E"/>
    <w:lvl w:ilvl="0" w:tplc="50CCF38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BCC5A22"/>
    <w:multiLevelType w:val="hybridMultilevel"/>
    <w:tmpl w:val="726890D8"/>
    <w:lvl w:ilvl="0" w:tplc="A9468874">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847599"/>
    <w:multiLevelType w:val="multilevel"/>
    <w:tmpl w:val="9782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0EE660D"/>
    <w:multiLevelType w:val="multilevel"/>
    <w:tmpl w:val="BB22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63B3E4F"/>
    <w:multiLevelType w:val="multilevel"/>
    <w:tmpl w:val="1750AC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C526623"/>
    <w:multiLevelType w:val="hybridMultilevel"/>
    <w:tmpl w:val="90082816"/>
    <w:lvl w:ilvl="0" w:tplc="613816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FB6383"/>
    <w:multiLevelType w:val="hybridMultilevel"/>
    <w:tmpl w:val="A754B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3856EB"/>
    <w:multiLevelType w:val="multilevel"/>
    <w:tmpl w:val="A8AC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7D5DA3"/>
    <w:multiLevelType w:val="hybridMultilevel"/>
    <w:tmpl w:val="7090D1F0"/>
    <w:lvl w:ilvl="0" w:tplc="59628A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DC1C21"/>
    <w:multiLevelType w:val="hybridMultilevel"/>
    <w:tmpl w:val="2F8A424C"/>
    <w:lvl w:ilvl="0" w:tplc="ED348272">
      <w:start w:val="1"/>
      <w:numFmt w:val="decimal"/>
      <w:lvlText w:val="%1)"/>
      <w:lvlJc w:val="left"/>
      <w:pPr>
        <w:ind w:left="502" w:hanging="360"/>
      </w:pPr>
      <w:rPr>
        <w:rFonts w:eastAsia="Times New Roman" w:hint="default"/>
        <w:b w:val="0"/>
        <w:i w:val="0"/>
        <w:color w:val="auto"/>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7C017947"/>
    <w:multiLevelType w:val="hybridMultilevel"/>
    <w:tmpl w:val="9FE48166"/>
    <w:lvl w:ilvl="0" w:tplc="ED96580E">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7C4B28A5"/>
    <w:multiLevelType w:val="hybridMultilevel"/>
    <w:tmpl w:val="04CAF7E6"/>
    <w:lvl w:ilvl="0" w:tplc="EC0E8482">
      <w:start w:val="1"/>
      <w:numFmt w:val="decimal"/>
      <w:lvlText w:val="%1."/>
      <w:lvlJc w:val="left"/>
      <w:pPr>
        <w:ind w:left="927" w:hanging="360"/>
      </w:pPr>
      <w:rPr>
        <w:rFonts w:eastAsia="Times New Roman" w:hint="default"/>
        <w:color w:val="1A1A1A"/>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F3F6868"/>
    <w:multiLevelType w:val="multilevel"/>
    <w:tmpl w:val="6E76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646CB0"/>
    <w:multiLevelType w:val="multilevel"/>
    <w:tmpl w:val="DDD25E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4"/>
  </w:num>
  <w:num w:numId="3">
    <w:abstractNumId w:val="10"/>
  </w:num>
  <w:num w:numId="4">
    <w:abstractNumId w:val="8"/>
  </w:num>
  <w:num w:numId="5">
    <w:abstractNumId w:val="16"/>
  </w:num>
  <w:num w:numId="6">
    <w:abstractNumId w:val="2"/>
  </w:num>
  <w:num w:numId="7">
    <w:abstractNumId w:val="15"/>
  </w:num>
  <w:num w:numId="8">
    <w:abstractNumId w:val="26"/>
  </w:num>
  <w:num w:numId="9">
    <w:abstractNumId w:val="12"/>
  </w:num>
  <w:num w:numId="10">
    <w:abstractNumId w:val="11"/>
  </w:num>
  <w:num w:numId="11">
    <w:abstractNumId w:val="17"/>
  </w:num>
  <w:num w:numId="12">
    <w:abstractNumId w:val="25"/>
  </w:num>
  <w:num w:numId="13">
    <w:abstractNumId w:val="24"/>
  </w:num>
  <w:num w:numId="14">
    <w:abstractNumId w:val="6"/>
  </w:num>
  <w:num w:numId="15">
    <w:abstractNumId w:val="1"/>
  </w:num>
  <w:num w:numId="16">
    <w:abstractNumId w:val="13"/>
  </w:num>
  <w:num w:numId="17">
    <w:abstractNumId w:val="0"/>
  </w:num>
  <w:num w:numId="18">
    <w:abstractNumId w:val="19"/>
  </w:num>
  <w:num w:numId="19">
    <w:abstractNumId w:val="18"/>
  </w:num>
  <w:num w:numId="20">
    <w:abstractNumId w:val="21"/>
  </w:num>
  <w:num w:numId="21">
    <w:abstractNumId w:val="23"/>
  </w:num>
  <w:num w:numId="22">
    <w:abstractNumId w:val="14"/>
  </w:num>
  <w:num w:numId="23">
    <w:abstractNumId w:val="7"/>
  </w:num>
  <w:num w:numId="24">
    <w:abstractNumId w:val="5"/>
  </w:num>
  <w:num w:numId="25">
    <w:abstractNumId w:val="9"/>
  </w:num>
  <w:num w:numId="26">
    <w:abstractNumId w:val="22"/>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221F5"/>
    <w:rsid w:val="00013FF8"/>
    <w:rsid w:val="00050964"/>
    <w:rsid w:val="000971C6"/>
    <w:rsid w:val="000A370D"/>
    <w:rsid w:val="000C02B8"/>
    <w:rsid w:val="000C3B6B"/>
    <w:rsid w:val="000F3FD8"/>
    <w:rsid w:val="00114C3F"/>
    <w:rsid w:val="001168A9"/>
    <w:rsid w:val="0012021C"/>
    <w:rsid w:val="001221F5"/>
    <w:rsid w:val="001429F0"/>
    <w:rsid w:val="00180BBC"/>
    <w:rsid w:val="00185A18"/>
    <w:rsid w:val="001B2470"/>
    <w:rsid w:val="002332EC"/>
    <w:rsid w:val="00283891"/>
    <w:rsid w:val="00286A4B"/>
    <w:rsid w:val="002B6195"/>
    <w:rsid w:val="00334F22"/>
    <w:rsid w:val="00347BAB"/>
    <w:rsid w:val="00357CAE"/>
    <w:rsid w:val="00370613"/>
    <w:rsid w:val="00375AE0"/>
    <w:rsid w:val="003B270B"/>
    <w:rsid w:val="003B4CF4"/>
    <w:rsid w:val="003E7690"/>
    <w:rsid w:val="0040101C"/>
    <w:rsid w:val="00467E13"/>
    <w:rsid w:val="004928DF"/>
    <w:rsid w:val="0049353D"/>
    <w:rsid w:val="00495FAB"/>
    <w:rsid w:val="004B7AF5"/>
    <w:rsid w:val="004D1CB0"/>
    <w:rsid w:val="004D28FF"/>
    <w:rsid w:val="005755C1"/>
    <w:rsid w:val="005B7BAC"/>
    <w:rsid w:val="005E0C40"/>
    <w:rsid w:val="00624D2E"/>
    <w:rsid w:val="006343C9"/>
    <w:rsid w:val="00640392"/>
    <w:rsid w:val="00641F93"/>
    <w:rsid w:val="006430F3"/>
    <w:rsid w:val="006A158F"/>
    <w:rsid w:val="006B6692"/>
    <w:rsid w:val="006E76FA"/>
    <w:rsid w:val="007209E2"/>
    <w:rsid w:val="00725150"/>
    <w:rsid w:val="00770791"/>
    <w:rsid w:val="007E55B3"/>
    <w:rsid w:val="00815F5A"/>
    <w:rsid w:val="0082061C"/>
    <w:rsid w:val="0087253D"/>
    <w:rsid w:val="00880AAA"/>
    <w:rsid w:val="008A649C"/>
    <w:rsid w:val="008B4012"/>
    <w:rsid w:val="008D6188"/>
    <w:rsid w:val="00901CA1"/>
    <w:rsid w:val="009077CA"/>
    <w:rsid w:val="00951A59"/>
    <w:rsid w:val="009A2317"/>
    <w:rsid w:val="009A59B1"/>
    <w:rsid w:val="00A51CCD"/>
    <w:rsid w:val="00A81018"/>
    <w:rsid w:val="00A9735A"/>
    <w:rsid w:val="00AD17A1"/>
    <w:rsid w:val="00AD68B6"/>
    <w:rsid w:val="00B33BDD"/>
    <w:rsid w:val="00BB03D5"/>
    <w:rsid w:val="00BB0A73"/>
    <w:rsid w:val="00BB1074"/>
    <w:rsid w:val="00BE1148"/>
    <w:rsid w:val="00C13663"/>
    <w:rsid w:val="00C150B8"/>
    <w:rsid w:val="00C25B02"/>
    <w:rsid w:val="00C25FB1"/>
    <w:rsid w:val="00C50A47"/>
    <w:rsid w:val="00C56AC4"/>
    <w:rsid w:val="00CA04A3"/>
    <w:rsid w:val="00CB088B"/>
    <w:rsid w:val="00CB29CA"/>
    <w:rsid w:val="00CB3D7B"/>
    <w:rsid w:val="00CD03D9"/>
    <w:rsid w:val="00D27904"/>
    <w:rsid w:val="00D56B83"/>
    <w:rsid w:val="00D7050F"/>
    <w:rsid w:val="00D84CC6"/>
    <w:rsid w:val="00D90AF0"/>
    <w:rsid w:val="00D937A9"/>
    <w:rsid w:val="00DA3524"/>
    <w:rsid w:val="00DC78D9"/>
    <w:rsid w:val="00DC7A7A"/>
    <w:rsid w:val="00DD465C"/>
    <w:rsid w:val="00DF18DA"/>
    <w:rsid w:val="00DF710A"/>
    <w:rsid w:val="00E468D1"/>
    <w:rsid w:val="00E65D63"/>
    <w:rsid w:val="00E73A8E"/>
    <w:rsid w:val="00E81776"/>
    <w:rsid w:val="00E82418"/>
    <w:rsid w:val="00E92858"/>
    <w:rsid w:val="00F019D8"/>
    <w:rsid w:val="00F138F3"/>
    <w:rsid w:val="00F467F3"/>
    <w:rsid w:val="00F9471A"/>
    <w:rsid w:val="00FA3FA6"/>
    <w:rsid w:val="00FE15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6195"/>
  </w:style>
  <w:style w:type="paragraph" w:styleId="1">
    <w:name w:val="heading 1"/>
    <w:basedOn w:val="a"/>
    <w:next w:val="a"/>
    <w:link w:val="10"/>
    <w:uiPriority w:val="9"/>
    <w:qFormat/>
    <w:rsid w:val="008725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221F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221F5"/>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1221F5"/>
    <w:rPr>
      <w:color w:val="0000FF"/>
      <w:u w:val="single"/>
    </w:rPr>
  </w:style>
  <w:style w:type="paragraph" w:styleId="a4">
    <w:name w:val="Normal (Web)"/>
    <w:basedOn w:val="a"/>
    <w:uiPriority w:val="99"/>
    <w:unhideWhenUsed/>
    <w:rsid w:val="001221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
    <w:rsid w:val="001221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1221F5"/>
  </w:style>
  <w:style w:type="character" w:customStyle="1" w:styleId="fmcounter">
    <w:name w:val="fmcounter"/>
    <w:basedOn w:val="a0"/>
    <w:rsid w:val="001221F5"/>
  </w:style>
  <w:style w:type="character" w:customStyle="1" w:styleId="togglelabel">
    <w:name w:val="toggle_label"/>
    <w:basedOn w:val="a0"/>
    <w:rsid w:val="001221F5"/>
  </w:style>
  <w:style w:type="paragraph" w:styleId="a5">
    <w:name w:val="Balloon Text"/>
    <w:basedOn w:val="a"/>
    <w:link w:val="a6"/>
    <w:uiPriority w:val="99"/>
    <w:semiHidden/>
    <w:unhideWhenUsed/>
    <w:rsid w:val="001221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21F5"/>
    <w:rPr>
      <w:rFonts w:ascii="Tahoma" w:hAnsi="Tahoma" w:cs="Tahoma"/>
      <w:sz w:val="16"/>
      <w:szCs w:val="16"/>
    </w:rPr>
  </w:style>
  <w:style w:type="character" w:customStyle="1" w:styleId="10">
    <w:name w:val="Заголовок 1 Знак"/>
    <w:basedOn w:val="a0"/>
    <w:link w:val="1"/>
    <w:uiPriority w:val="9"/>
    <w:rsid w:val="0087253D"/>
    <w:rPr>
      <w:rFonts w:asciiTheme="majorHAnsi" w:eastAsiaTheme="majorEastAsia" w:hAnsiTheme="majorHAnsi" w:cstheme="majorBidi"/>
      <w:b/>
      <w:bCs/>
      <w:color w:val="365F91" w:themeColor="accent1" w:themeShade="BF"/>
      <w:sz w:val="28"/>
      <w:szCs w:val="28"/>
    </w:rPr>
  </w:style>
  <w:style w:type="character" w:customStyle="1" w:styleId="mw-editsection">
    <w:name w:val="mw-editsection"/>
    <w:basedOn w:val="a0"/>
    <w:rsid w:val="00D56B83"/>
  </w:style>
  <w:style w:type="character" w:customStyle="1" w:styleId="mw-editsection-bracket">
    <w:name w:val="mw-editsection-bracket"/>
    <w:basedOn w:val="a0"/>
    <w:rsid w:val="00D56B83"/>
  </w:style>
  <w:style w:type="character" w:customStyle="1" w:styleId="mw-editsection-divider">
    <w:name w:val="mw-editsection-divider"/>
    <w:basedOn w:val="a0"/>
    <w:rsid w:val="00D56B83"/>
  </w:style>
  <w:style w:type="character" w:customStyle="1" w:styleId="tocnumber">
    <w:name w:val="tocnumber"/>
    <w:basedOn w:val="a0"/>
    <w:rsid w:val="00D56B83"/>
  </w:style>
  <w:style w:type="character" w:customStyle="1" w:styleId="toctext">
    <w:name w:val="toctext"/>
    <w:basedOn w:val="a0"/>
    <w:rsid w:val="00D56B83"/>
  </w:style>
  <w:style w:type="character" w:customStyle="1" w:styleId="mw-headline">
    <w:name w:val="mw-headline"/>
    <w:basedOn w:val="a0"/>
    <w:rsid w:val="00D56B83"/>
  </w:style>
  <w:style w:type="character" w:customStyle="1" w:styleId="mw-cite-backlink">
    <w:name w:val="mw-cite-backlink"/>
    <w:basedOn w:val="a0"/>
    <w:rsid w:val="00D56B83"/>
  </w:style>
  <w:style w:type="character" w:customStyle="1" w:styleId="cite-accessibility-label">
    <w:name w:val="cite-accessibility-label"/>
    <w:basedOn w:val="a0"/>
    <w:rsid w:val="00D56B83"/>
  </w:style>
  <w:style w:type="character" w:customStyle="1" w:styleId="reference-text">
    <w:name w:val="reference-text"/>
    <w:basedOn w:val="a0"/>
    <w:rsid w:val="00D56B83"/>
  </w:style>
  <w:style w:type="character" w:customStyle="1" w:styleId="citation">
    <w:name w:val="citation"/>
    <w:basedOn w:val="a0"/>
    <w:rsid w:val="00D56B83"/>
  </w:style>
  <w:style w:type="character" w:styleId="HTML">
    <w:name w:val="HTML Cite"/>
    <w:basedOn w:val="a0"/>
    <w:uiPriority w:val="99"/>
    <w:semiHidden/>
    <w:unhideWhenUsed/>
    <w:rsid w:val="00D56B83"/>
    <w:rPr>
      <w:i/>
      <w:iCs/>
    </w:rPr>
  </w:style>
  <w:style w:type="character" w:customStyle="1" w:styleId="noprint">
    <w:name w:val="noprint"/>
    <w:basedOn w:val="a0"/>
    <w:rsid w:val="00D56B83"/>
  </w:style>
  <w:style w:type="character" w:customStyle="1" w:styleId="ref-info">
    <w:name w:val="ref-info"/>
    <w:basedOn w:val="a0"/>
    <w:rsid w:val="00D56B83"/>
  </w:style>
  <w:style w:type="character" w:styleId="a7">
    <w:name w:val="FollowedHyperlink"/>
    <w:basedOn w:val="a0"/>
    <w:uiPriority w:val="99"/>
    <w:semiHidden/>
    <w:unhideWhenUsed/>
    <w:rsid w:val="00C13663"/>
    <w:rPr>
      <w:color w:val="800080" w:themeColor="followedHyperlink"/>
      <w:u w:val="single"/>
    </w:rPr>
  </w:style>
  <w:style w:type="character" w:customStyle="1" w:styleId="b-sharetext">
    <w:name w:val="b-share__text"/>
    <w:basedOn w:val="a0"/>
    <w:rsid w:val="00C13663"/>
  </w:style>
  <w:style w:type="paragraph" w:styleId="a8">
    <w:name w:val="No Spacing"/>
    <w:uiPriority w:val="1"/>
    <w:qFormat/>
    <w:rsid w:val="00BB03D5"/>
    <w:pPr>
      <w:spacing w:after="0" w:line="240" w:lineRule="auto"/>
    </w:pPr>
  </w:style>
  <w:style w:type="paragraph" w:customStyle="1" w:styleId="Default">
    <w:name w:val="Default"/>
    <w:rsid w:val="00BB03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wrap">
    <w:name w:val="nowrap"/>
    <w:basedOn w:val="a0"/>
    <w:rsid w:val="003B4CF4"/>
  </w:style>
  <w:style w:type="character" w:customStyle="1" w:styleId="iw">
    <w:name w:val="iw"/>
    <w:basedOn w:val="a0"/>
    <w:rsid w:val="006B6692"/>
  </w:style>
  <w:style w:type="character" w:customStyle="1" w:styleId="iwtooltip">
    <w:name w:val="iw__tooltip"/>
    <w:basedOn w:val="a0"/>
    <w:rsid w:val="006B6692"/>
  </w:style>
  <w:style w:type="character" w:customStyle="1" w:styleId="link-ru">
    <w:name w:val="link-ru"/>
    <w:basedOn w:val="a0"/>
    <w:rsid w:val="00CD03D9"/>
  </w:style>
  <w:style w:type="paragraph" w:styleId="a9">
    <w:name w:val="List Paragraph"/>
    <w:basedOn w:val="a"/>
    <w:uiPriority w:val="34"/>
    <w:qFormat/>
    <w:rsid w:val="00286A4B"/>
    <w:pPr>
      <w:ind w:left="720"/>
      <w:contextualSpacing/>
    </w:pPr>
  </w:style>
  <w:style w:type="paragraph" w:styleId="aa">
    <w:name w:val="header"/>
    <w:basedOn w:val="a"/>
    <w:link w:val="ab"/>
    <w:uiPriority w:val="99"/>
    <w:semiHidden/>
    <w:unhideWhenUsed/>
    <w:rsid w:val="0037061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70613"/>
  </w:style>
  <w:style w:type="paragraph" w:styleId="ac">
    <w:name w:val="footer"/>
    <w:basedOn w:val="a"/>
    <w:link w:val="ad"/>
    <w:uiPriority w:val="99"/>
    <w:unhideWhenUsed/>
    <w:rsid w:val="0037061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70613"/>
  </w:style>
  <w:style w:type="character" w:customStyle="1" w:styleId="link">
    <w:name w:val="link"/>
    <w:basedOn w:val="a0"/>
    <w:rsid w:val="007E55B3"/>
  </w:style>
  <w:style w:type="character" w:customStyle="1" w:styleId="extended-textshort">
    <w:name w:val="extended-text__short"/>
    <w:basedOn w:val="a0"/>
    <w:rsid w:val="007E55B3"/>
  </w:style>
  <w:style w:type="character" w:customStyle="1" w:styleId="pathseparator">
    <w:name w:val="path__separator"/>
    <w:basedOn w:val="a0"/>
    <w:rsid w:val="007E55B3"/>
  </w:style>
  <w:style w:type="character" w:customStyle="1" w:styleId="extended-textfull">
    <w:name w:val="extended-text__full"/>
    <w:basedOn w:val="a0"/>
    <w:rsid w:val="007E55B3"/>
  </w:style>
  <w:style w:type="character" w:styleId="ae">
    <w:name w:val="Emphasis"/>
    <w:basedOn w:val="a0"/>
    <w:uiPriority w:val="20"/>
    <w:qFormat/>
    <w:rsid w:val="007E55B3"/>
    <w:rPr>
      <w:i/>
      <w:iCs/>
    </w:rPr>
  </w:style>
</w:styles>
</file>

<file path=word/webSettings.xml><?xml version="1.0" encoding="utf-8"?>
<w:webSettings xmlns:r="http://schemas.openxmlformats.org/officeDocument/2006/relationships" xmlns:w="http://schemas.openxmlformats.org/wordprocessingml/2006/main">
  <w:divs>
    <w:div w:id="8071289">
      <w:bodyDiv w:val="1"/>
      <w:marLeft w:val="0"/>
      <w:marRight w:val="0"/>
      <w:marTop w:val="0"/>
      <w:marBottom w:val="0"/>
      <w:divBdr>
        <w:top w:val="none" w:sz="0" w:space="0" w:color="auto"/>
        <w:left w:val="none" w:sz="0" w:space="0" w:color="auto"/>
        <w:bottom w:val="none" w:sz="0" w:space="0" w:color="auto"/>
        <w:right w:val="none" w:sz="0" w:space="0" w:color="auto"/>
      </w:divBdr>
    </w:div>
    <w:div w:id="67045649">
      <w:bodyDiv w:val="1"/>
      <w:marLeft w:val="0"/>
      <w:marRight w:val="0"/>
      <w:marTop w:val="0"/>
      <w:marBottom w:val="0"/>
      <w:divBdr>
        <w:top w:val="none" w:sz="0" w:space="0" w:color="auto"/>
        <w:left w:val="none" w:sz="0" w:space="0" w:color="auto"/>
        <w:bottom w:val="none" w:sz="0" w:space="0" w:color="auto"/>
        <w:right w:val="none" w:sz="0" w:space="0" w:color="auto"/>
      </w:divBdr>
      <w:divsChild>
        <w:div w:id="1109815108">
          <w:marLeft w:val="502"/>
          <w:marRight w:val="0"/>
          <w:marTop w:val="0"/>
          <w:marBottom w:val="0"/>
          <w:divBdr>
            <w:top w:val="none" w:sz="0" w:space="0" w:color="auto"/>
            <w:left w:val="none" w:sz="0" w:space="0" w:color="auto"/>
            <w:bottom w:val="none" w:sz="0" w:space="0" w:color="auto"/>
            <w:right w:val="none" w:sz="0" w:space="0" w:color="auto"/>
          </w:divBdr>
          <w:divsChild>
            <w:div w:id="788360561">
              <w:marLeft w:val="0"/>
              <w:marRight w:val="0"/>
              <w:marTop w:val="0"/>
              <w:marBottom w:val="0"/>
              <w:divBdr>
                <w:top w:val="none" w:sz="0" w:space="0" w:color="auto"/>
                <w:left w:val="none" w:sz="0" w:space="0" w:color="auto"/>
                <w:bottom w:val="none" w:sz="0" w:space="0" w:color="auto"/>
                <w:right w:val="none" w:sz="0" w:space="0" w:color="auto"/>
              </w:divBdr>
              <w:divsChild>
                <w:div w:id="4971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338">
          <w:marLeft w:val="502"/>
          <w:marRight w:val="0"/>
          <w:marTop w:val="0"/>
          <w:marBottom w:val="0"/>
          <w:divBdr>
            <w:top w:val="none" w:sz="0" w:space="0" w:color="auto"/>
            <w:left w:val="none" w:sz="0" w:space="0" w:color="auto"/>
            <w:bottom w:val="none" w:sz="0" w:space="0" w:color="auto"/>
            <w:right w:val="none" w:sz="0" w:space="0" w:color="auto"/>
          </w:divBdr>
          <w:divsChild>
            <w:div w:id="1063866161">
              <w:marLeft w:val="0"/>
              <w:marRight w:val="0"/>
              <w:marTop w:val="0"/>
              <w:marBottom w:val="0"/>
              <w:divBdr>
                <w:top w:val="none" w:sz="0" w:space="0" w:color="auto"/>
                <w:left w:val="none" w:sz="0" w:space="0" w:color="auto"/>
                <w:bottom w:val="none" w:sz="0" w:space="0" w:color="auto"/>
                <w:right w:val="none" w:sz="0" w:space="0" w:color="auto"/>
              </w:divBdr>
              <w:divsChild>
                <w:div w:id="891961731">
                  <w:marLeft w:val="0"/>
                  <w:marRight w:val="502"/>
                  <w:marTop w:val="0"/>
                  <w:marBottom w:val="251"/>
                  <w:divBdr>
                    <w:top w:val="single" w:sz="6" w:space="0" w:color="D9D9D9"/>
                    <w:left w:val="single" w:sz="6" w:space="0" w:color="D9D9D9"/>
                    <w:bottom w:val="single" w:sz="6" w:space="0" w:color="D9D9D9"/>
                    <w:right w:val="single" w:sz="6" w:space="0" w:color="D9D9D9"/>
                  </w:divBdr>
                </w:div>
                <w:div w:id="1197818019">
                  <w:marLeft w:val="502"/>
                  <w:marRight w:val="0"/>
                  <w:marTop w:val="0"/>
                  <w:marBottom w:val="251"/>
                  <w:divBdr>
                    <w:top w:val="single" w:sz="6" w:space="0" w:color="D9D9D9"/>
                    <w:left w:val="single" w:sz="6" w:space="0" w:color="D9D9D9"/>
                    <w:bottom w:val="single" w:sz="6" w:space="0" w:color="D9D9D9"/>
                    <w:right w:val="single" w:sz="6" w:space="0" w:color="D9D9D9"/>
                  </w:divBdr>
                </w:div>
                <w:div w:id="1419978795">
                  <w:marLeft w:val="0"/>
                  <w:marRight w:val="0"/>
                  <w:marTop w:val="0"/>
                  <w:marBottom w:val="502"/>
                  <w:divBdr>
                    <w:top w:val="single" w:sz="6" w:space="0" w:color="D9D9D9"/>
                    <w:left w:val="single" w:sz="6" w:space="0" w:color="D9D9D9"/>
                    <w:bottom w:val="single" w:sz="6" w:space="0" w:color="D9D9D9"/>
                    <w:right w:val="single" w:sz="6" w:space="0" w:color="D9D9D9"/>
                  </w:divBdr>
                  <w:divsChild>
                    <w:div w:id="1114060959">
                      <w:marLeft w:val="0"/>
                      <w:marRight w:val="0"/>
                      <w:marTop w:val="0"/>
                      <w:marBottom w:val="502"/>
                      <w:divBdr>
                        <w:top w:val="single" w:sz="6" w:space="25" w:color="D9D9D9"/>
                        <w:left w:val="none" w:sz="0" w:space="0" w:color="auto"/>
                        <w:bottom w:val="none" w:sz="0" w:space="0" w:color="auto"/>
                        <w:right w:val="none" w:sz="0" w:space="0" w:color="auto"/>
                      </w:divBdr>
                    </w:div>
                  </w:divsChild>
                </w:div>
                <w:div w:id="1082263996">
                  <w:marLeft w:val="0"/>
                  <w:marRight w:val="0"/>
                  <w:marTop w:val="0"/>
                  <w:marBottom w:val="0"/>
                  <w:divBdr>
                    <w:top w:val="none" w:sz="0" w:space="0" w:color="auto"/>
                    <w:left w:val="none" w:sz="0" w:space="0" w:color="auto"/>
                    <w:bottom w:val="none" w:sz="0" w:space="0" w:color="auto"/>
                    <w:right w:val="none" w:sz="0" w:space="0" w:color="auto"/>
                  </w:divBdr>
                  <w:divsChild>
                    <w:div w:id="2125464047">
                      <w:marLeft w:val="0"/>
                      <w:marRight w:val="0"/>
                      <w:marTop w:val="0"/>
                      <w:marBottom w:val="502"/>
                      <w:divBdr>
                        <w:top w:val="single" w:sz="6" w:space="0" w:color="D9D9D9"/>
                        <w:left w:val="single" w:sz="6" w:space="0" w:color="D9D9D9"/>
                        <w:bottom w:val="single" w:sz="6" w:space="0" w:color="D9D9D9"/>
                        <w:right w:val="single" w:sz="6" w:space="0" w:color="D9D9D9"/>
                      </w:divBdr>
                      <w:divsChild>
                        <w:div w:id="465898683">
                          <w:marLeft w:val="0"/>
                          <w:marRight w:val="0"/>
                          <w:marTop w:val="0"/>
                          <w:marBottom w:val="502"/>
                          <w:divBdr>
                            <w:top w:val="single" w:sz="6" w:space="25" w:color="D9D9D9"/>
                            <w:left w:val="none" w:sz="0" w:space="0" w:color="auto"/>
                            <w:bottom w:val="none" w:sz="0" w:space="0" w:color="auto"/>
                            <w:right w:val="none" w:sz="0" w:space="0" w:color="auto"/>
                          </w:divBdr>
                        </w:div>
                      </w:divsChild>
                    </w:div>
                  </w:divsChild>
                </w:div>
                <w:div w:id="132989597">
                  <w:marLeft w:val="0"/>
                  <w:marRight w:val="0"/>
                  <w:marTop w:val="0"/>
                  <w:marBottom w:val="502"/>
                  <w:divBdr>
                    <w:top w:val="single" w:sz="6" w:space="0" w:color="D9D9D9"/>
                    <w:left w:val="single" w:sz="6" w:space="0" w:color="D9D9D9"/>
                    <w:bottom w:val="single" w:sz="6" w:space="0" w:color="D9D9D9"/>
                    <w:right w:val="single" w:sz="6" w:space="0" w:color="D9D9D9"/>
                  </w:divBdr>
                  <w:divsChild>
                    <w:div w:id="2116290200">
                      <w:marLeft w:val="0"/>
                      <w:marRight w:val="0"/>
                      <w:marTop w:val="0"/>
                      <w:marBottom w:val="502"/>
                      <w:divBdr>
                        <w:top w:val="single" w:sz="6" w:space="25" w:color="D9D9D9"/>
                        <w:left w:val="none" w:sz="0" w:space="0" w:color="auto"/>
                        <w:bottom w:val="none" w:sz="0" w:space="0" w:color="auto"/>
                        <w:right w:val="none" w:sz="0" w:space="0" w:color="auto"/>
                      </w:divBdr>
                    </w:div>
                  </w:divsChild>
                </w:div>
                <w:div w:id="785347203">
                  <w:marLeft w:val="0"/>
                  <w:marRight w:val="502"/>
                  <w:marTop w:val="0"/>
                  <w:marBottom w:val="251"/>
                  <w:divBdr>
                    <w:top w:val="single" w:sz="6" w:space="0" w:color="D9D9D9"/>
                    <w:left w:val="single" w:sz="6" w:space="0" w:color="D9D9D9"/>
                    <w:bottom w:val="single" w:sz="6" w:space="0" w:color="D9D9D9"/>
                    <w:right w:val="single" w:sz="6" w:space="0" w:color="D9D9D9"/>
                  </w:divBdr>
                </w:div>
              </w:divsChild>
            </w:div>
            <w:div w:id="1739789309">
              <w:marLeft w:val="0"/>
              <w:marRight w:val="0"/>
              <w:marTop w:val="0"/>
              <w:marBottom w:val="0"/>
              <w:divBdr>
                <w:top w:val="none" w:sz="0" w:space="0" w:color="auto"/>
                <w:left w:val="none" w:sz="0" w:space="0" w:color="auto"/>
                <w:bottom w:val="none" w:sz="0" w:space="0" w:color="auto"/>
                <w:right w:val="none" w:sz="0" w:space="0" w:color="auto"/>
              </w:divBdr>
              <w:divsChild>
                <w:div w:id="31466151">
                  <w:marLeft w:val="0"/>
                  <w:marRight w:val="0"/>
                  <w:marTop w:val="0"/>
                  <w:marBottom w:val="0"/>
                  <w:divBdr>
                    <w:top w:val="none" w:sz="0" w:space="0" w:color="auto"/>
                    <w:left w:val="none" w:sz="0" w:space="0" w:color="auto"/>
                    <w:bottom w:val="none" w:sz="0" w:space="0" w:color="auto"/>
                    <w:right w:val="none" w:sz="0" w:space="0" w:color="auto"/>
                  </w:divBdr>
                  <w:divsChild>
                    <w:div w:id="1755202842">
                      <w:marLeft w:val="0"/>
                      <w:marRight w:val="0"/>
                      <w:marTop w:val="0"/>
                      <w:marBottom w:val="0"/>
                      <w:divBdr>
                        <w:top w:val="none" w:sz="0" w:space="0" w:color="auto"/>
                        <w:left w:val="none" w:sz="0" w:space="0" w:color="auto"/>
                        <w:bottom w:val="none" w:sz="0" w:space="0" w:color="auto"/>
                        <w:right w:val="none" w:sz="0" w:space="0" w:color="auto"/>
                      </w:divBdr>
                      <w:divsChild>
                        <w:div w:id="1548878227">
                          <w:marLeft w:val="0"/>
                          <w:marRight w:val="0"/>
                          <w:marTop w:val="0"/>
                          <w:marBottom w:val="0"/>
                          <w:divBdr>
                            <w:top w:val="none" w:sz="0" w:space="0" w:color="auto"/>
                            <w:left w:val="none" w:sz="0" w:space="0" w:color="auto"/>
                            <w:bottom w:val="none" w:sz="0" w:space="0" w:color="auto"/>
                            <w:right w:val="none" w:sz="0" w:space="0" w:color="auto"/>
                          </w:divBdr>
                        </w:div>
                      </w:divsChild>
                    </w:div>
                    <w:div w:id="478614564">
                      <w:marLeft w:val="0"/>
                      <w:marRight w:val="0"/>
                      <w:marTop w:val="0"/>
                      <w:marBottom w:val="0"/>
                      <w:divBdr>
                        <w:top w:val="none" w:sz="0" w:space="0" w:color="auto"/>
                        <w:left w:val="none" w:sz="0" w:space="0" w:color="auto"/>
                        <w:bottom w:val="none" w:sz="0" w:space="0" w:color="auto"/>
                        <w:right w:val="none" w:sz="0" w:space="0" w:color="auto"/>
                      </w:divBdr>
                    </w:div>
                    <w:div w:id="1200976667">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 w:id="333191991">
          <w:marLeft w:val="0"/>
          <w:marRight w:val="502"/>
          <w:marTop w:val="0"/>
          <w:marBottom w:val="0"/>
          <w:divBdr>
            <w:top w:val="none" w:sz="0" w:space="0" w:color="auto"/>
            <w:left w:val="none" w:sz="0" w:space="0" w:color="auto"/>
            <w:bottom w:val="none" w:sz="0" w:space="0" w:color="auto"/>
            <w:right w:val="none" w:sz="0" w:space="0" w:color="auto"/>
          </w:divBdr>
          <w:divsChild>
            <w:div w:id="2053653581">
              <w:marLeft w:val="0"/>
              <w:marRight w:val="0"/>
              <w:marTop w:val="0"/>
              <w:marBottom w:val="335"/>
              <w:divBdr>
                <w:top w:val="none" w:sz="0" w:space="0" w:color="auto"/>
                <w:left w:val="none" w:sz="0" w:space="0" w:color="auto"/>
                <w:bottom w:val="none" w:sz="0" w:space="0" w:color="auto"/>
                <w:right w:val="none" w:sz="0" w:space="0" w:color="auto"/>
              </w:divBdr>
            </w:div>
            <w:div w:id="1502891768">
              <w:marLeft w:val="0"/>
              <w:marRight w:val="0"/>
              <w:marTop w:val="0"/>
              <w:marBottom w:val="167"/>
              <w:divBdr>
                <w:top w:val="none" w:sz="0" w:space="0" w:color="auto"/>
                <w:left w:val="none" w:sz="0" w:space="0" w:color="auto"/>
                <w:bottom w:val="none" w:sz="0" w:space="0" w:color="auto"/>
                <w:right w:val="none" w:sz="0" w:space="0" w:color="auto"/>
              </w:divBdr>
            </w:div>
          </w:divsChild>
        </w:div>
        <w:div w:id="819418582">
          <w:marLeft w:val="0"/>
          <w:marRight w:val="502"/>
          <w:marTop w:val="0"/>
          <w:marBottom w:val="0"/>
          <w:divBdr>
            <w:top w:val="none" w:sz="0" w:space="0" w:color="auto"/>
            <w:left w:val="none" w:sz="0" w:space="0" w:color="auto"/>
            <w:bottom w:val="none" w:sz="0" w:space="0" w:color="auto"/>
            <w:right w:val="none" w:sz="0" w:space="0" w:color="auto"/>
          </w:divBdr>
          <w:divsChild>
            <w:div w:id="543056601">
              <w:marLeft w:val="0"/>
              <w:marRight w:val="0"/>
              <w:marTop w:val="0"/>
              <w:marBottom w:val="0"/>
              <w:divBdr>
                <w:top w:val="none" w:sz="0" w:space="0" w:color="auto"/>
                <w:left w:val="none" w:sz="0" w:space="0" w:color="auto"/>
                <w:bottom w:val="none" w:sz="0" w:space="0" w:color="auto"/>
                <w:right w:val="none" w:sz="0" w:space="0" w:color="auto"/>
              </w:divBdr>
              <w:divsChild>
                <w:div w:id="252396309">
                  <w:marLeft w:val="335"/>
                  <w:marRight w:val="0"/>
                  <w:marTop w:val="0"/>
                  <w:marBottom w:val="0"/>
                  <w:divBdr>
                    <w:top w:val="none" w:sz="0" w:space="0" w:color="auto"/>
                    <w:left w:val="none" w:sz="0" w:space="0" w:color="auto"/>
                    <w:bottom w:val="none" w:sz="0" w:space="0" w:color="auto"/>
                    <w:right w:val="none" w:sz="0" w:space="0" w:color="auto"/>
                  </w:divBdr>
                </w:div>
                <w:div w:id="234316998">
                  <w:marLeft w:val="0"/>
                  <w:marRight w:val="0"/>
                  <w:marTop w:val="0"/>
                  <w:marBottom w:val="0"/>
                  <w:divBdr>
                    <w:top w:val="none" w:sz="0" w:space="0" w:color="auto"/>
                    <w:left w:val="none" w:sz="0" w:space="0" w:color="auto"/>
                    <w:bottom w:val="none" w:sz="0" w:space="0" w:color="auto"/>
                    <w:right w:val="none" w:sz="0" w:space="0" w:color="auto"/>
                  </w:divBdr>
                  <w:divsChild>
                    <w:div w:id="479926960">
                      <w:marLeft w:val="0"/>
                      <w:marRight w:val="0"/>
                      <w:marTop w:val="0"/>
                      <w:marBottom w:val="167"/>
                      <w:divBdr>
                        <w:top w:val="none" w:sz="0" w:space="0" w:color="auto"/>
                        <w:left w:val="none" w:sz="0" w:space="0" w:color="auto"/>
                        <w:bottom w:val="none" w:sz="0" w:space="0" w:color="auto"/>
                        <w:right w:val="none" w:sz="0" w:space="0" w:color="auto"/>
                      </w:divBdr>
                    </w:div>
                    <w:div w:id="1663269400">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70851986">
              <w:marLeft w:val="0"/>
              <w:marRight w:val="0"/>
              <w:marTop w:val="0"/>
              <w:marBottom w:val="0"/>
              <w:divBdr>
                <w:top w:val="none" w:sz="0" w:space="0" w:color="auto"/>
                <w:left w:val="none" w:sz="0" w:space="0" w:color="auto"/>
                <w:bottom w:val="none" w:sz="0" w:space="0" w:color="auto"/>
                <w:right w:val="none" w:sz="0" w:space="0" w:color="auto"/>
              </w:divBdr>
              <w:divsChild>
                <w:div w:id="1000889577">
                  <w:marLeft w:val="335"/>
                  <w:marRight w:val="0"/>
                  <w:marTop w:val="0"/>
                  <w:marBottom w:val="0"/>
                  <w:divBdr>
                    <w:top w:val="none" w:sz="0" w:space="0" w:color="auto"/>
                    <w:left w:val="none" w:sz="0" w:space="0" w:color="auto"/>
                    <w:bottom w:val="none" w:sz="0" w:space="0" w:color="auto"/>
                    <w:right w:val="none" w:sz="0" w:space="0" w:color="auto"/>
                  </w:divBdr>
                </w:div>
                <w:div w:id="1374692057">
                  <w:marLeft w:val="0"/>
                  <w:marRight w:val="0"/>
                  <w:marTop w:val="0"/>
                  <w:marBottom w:val="0"/>
                  <w:divBdr>
                    <w:top w:val="none" w:sz="0" w:space="0" w:color="auto"/>
                    <w:left w:val="none" w:sz="0" w:space="0" w:color="auto"/>
                    <w:bottom w:val="none" w:sz="0" w:space="0" w:color="auto"/>
                    <w:right w:val="none" w:sz="0" w:space="0" w:color="auto"/>
                  </w:divBdr>
                  <w:divsChild>
                    <w:div w:id="39328534">
                      <w:marLeft w:val="0"/>
                      <w:marRight w:val="0"/>
                      <w:marTop w:val="0"/>
                      <w:marBottom w:val="167"/>
                      <w:divBdr>
                        <w:top w:val="none" w:sz="0" w:space="0" w:color="auto"/>
                        <w:left w:val="none" w:sz="0" w:space="0" w:color="auto"/>
                        <w:bottom w:val="none" w:sz="0" w:space="0" w:color="auto"/>
                        <w:right w:val="none" w:sz="0" w:space="0" w:color="auto"/>
                      </w:divBdr>
                    </w:div>
                    <w:div w:id="458185313">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926450991">
              <w:marLeft w:val="0"/>
              <w:marRight w:val="0"/>
              <w:marTop w:val="0"/>
              <w:marBottom w:val="0"/>
              <w:divBdr>
                <w:top w:val="none" w:sz="0" w:space="0" w:color="auto"/>
                <w:left w:val="none" w:sz="0" w:space="0" w:color="auto"/>
                <w:bottom w:val="none" w:sz="0" w:space="0" w:color="auto"/>
                <w:right w:val="none" w:sz="0" w:space="0" w:color="auto"/>
              </w:divBdr>
              <w:divsChild>
                <w:div w:id="73599330">
                  <w:marLeft w:val="335"/>
                  <w:marRight w:val="0"/>
                  <w:marTop w:val="0"/>
                  <w:marBottom w:val="0"/>
                  <w:divBdr>
                    <w:top w:val="none" w:sz="0" w:space="0" w:color="auto"/>
                    <w:left w:val="none" w:sz="0" w:space="0" w:color="auto"/>
                    <w:bottom w:val="none" w:sz="0" w:space="0" w:color="auto"/>
                    <w:right w:val="none" w:sz="0" w:space="0" w:color="auto"/>
                  </w:divBdr>
                </w:div>
                <w:div w:id="2128772945">
                  <w:marLeft w:val="0"/>
                  <w:marRight w:val="0"/>
                  <w:marTop w:val="0"/>
                  <w:marBottom w:val="0"/>
                  <w:divBdr>
                    <w:top w:val="none" w:sz="0" w:space="0" w:color="auto"/>
                    <w:left w:val="none" w:sz="0" w:space="0" w:color="auto"/>
                    <w:bottom w:val="none" w:sz="0" w:space="0" w:color="auto"/>
                    <w:right w:val="none" w:sz="0" w:space="0" w:color="auto"/>
                  </w:divBdr>
                  <w:divsChild>
                    <w:div w:id="41103388">
                      <w:marLeft w:val="0"/>
                      <w:marRight w:val="0"/>
                      <w:marTop w:val="0"/>
                      <w:marBottom w:val="167"/>
                      <w:divBdr>
                        <w:top w:val="none" w:sz="0" w:space="0" w:color="auto"/>
                        <w:left w:val="none" w:sz="0" w:space="0" w:color="auto"/>
                        <w:bottom w:val="none" w:sz="0" w:space="0" w:color="auto"/>
                        <w:right w:val="none" w:sz="0" w:space="0" w:color="auto"/>
                      </w:divBdr>
                    </w:div>
                    <w:div w:id="911113642">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019507460">
              <w:marLeft w:val="0"/>
              <w:marRight w:val="0"/>
              <w:marTop w:val="0"/>
              <w:marBottom w:val="0"/>
              <w:divBdr>
                <w:top w:val="none" w:sz="0" w:space="0" w:color="auto"/>
                <w:left w:val="none" w:sz="0" w:space="0" w:color="auto"/>
                <w:bottom w:val="none" w:sz="0" w:space="0" w:color="auto"/>
                <w:right w:val="none" w:sz="0" w:space="0" w:color="auto"/>
              </w:divBdr>
              <w:divsChild>
                <w:div w:id="1824541164">
                  <w:marLeft w:val="335"/>
                  <w:marRight w:val="0"/>
                  <w:marTop w:val="0"/>
                  <w:marBottom w:val="0"/>
                  <w:divBdr>
                    <w:top w:val="none" w:sz="0" w:space="0" w:color="auto"/>
                    <w:left w:val="none" w:sz="0" w:space="0" w:color="auto"/>
                    <w:bottom w:val="none" w:sz="0" w:space="0" w:color="auto"/>
                    <w:right w:val="none" w:sz="0" w:space="0" w:color="auto"/>
                  </w:divBdr>
                </w:div>
                <w:div w:id="1444107155">
                  <w:marLeft w:val="0"/>
                  <w:marRight w:val="0"/>
                  <w:marTop w:val="0"/>
                  <w:marBottom w:val="0"/>
                  <w:divBdr>
                    <w:top w:val="none" w:sz="0" w:space="0" w:color="auto"/>
                    <w:left w:val="none" w:sz="0" w:space="0" w:color="auto"/>
                    <w:bottom w:val="none" w:sz="0" w:space="0" w:color="auto"/>
                    <w:right w:val="none" w:sz="0" w:space="0" w:color="auto"/>
                  </w:divBdr>
                  <w:divsChild>
                    <w:div w:id="80152028">
                      <w:marLeft w:val="0"/>
                      <w:marRight w:val="0"/>
                      <w:marTop w:val="0"/>
                      <w:marBottom w:val="167"/>
                      <w:divBdr>
                        <w:top w:val="none" w:sz="0" w:space="0" w:color="auto"/>
                        <w:left w:val="none" w:sz="0" w:space="0" w:color="auto"/>
                        <w:bottom w:val="none" w:sz="0" w:space="0" w:color="auto"/>
                        <w:right w:val="none" w:sz="0" w:space="0" w:color="auto"/>
                      </w:divBdr>
                    </w:div>
                    <w:div w:id="1637564910">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 w:id="1702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4836">
      <w:bodyDiv w:val="1"/>
      <w:marLeft w:val="0"/>
      <w:marRight w:val="0"/>
      <w:marTop w:val="0"/>
      <w:marBottom w:val="0"/>
      <w:divBdr>
        <w:top w:val="none" w:sz="0" w:space="0" w:color="auto"/>
        <w:left w:val="none" w:sz="0" w:space="0" w:color="auto"/>
        <w:bottom w:val="none" w:sz="0" w:space="0" w:color="auto"/>
        <w:right w:val="none" w:sz="0" w:space="0" w:color="auto"/>
      </w:divBdr>
    </w:div>
    <w:div w:id="551507175">
      <w:bodyDiv w:val="1"/>
      <w:marLeft w:val="0"/>
      <w:marRight w:val="0"/>
      <w:marTop w:val="0"/>
      <w:marBottom w:val="0"/>
      <w:divBdr>
        <w:top w:val="none" w:sz="0" w:space="0" w:color="auto"/>
        <w:left w:val="none" w:sz="0" w:space="0" w:color="auto"/>
        <w:bottom w:val="none" w:sz="0" w:space="0" w:color="auto"/>
        <w:right w:val="none" w:sz="0" w:space="0" w:color="auto"/>
      </w:divBdr>
      <w:divsChild>
        <w:div w:id="1142846181">
          <w:marLeft w:val="0"/>
          <w:marRight w:val="0"/>
          <w:marTop w:val="0"/>
          <w:marBottom w:val="0"/>
          <w:divBdr>
            <w:top w:val="none" w:sz="0" w:space="0" w:color="auto"/>
            <w:left w:val="none" w:sz="0" w:space="0" w:color="auto"/>
            <w:bottom w:val="none" w:sz="0" w:space="0" w:color="auto"/>
            <w:right w:val="none" w:sz="0" w:space="0" w:color="auto"/>
          </w:divBdr>
          <w:divsChild>
            <w:div w:id="1578830878">
              <w:marLeft w:val="0"/>
              <w:marRight w:val="0"/>
              <w:marTop w:val="0"/>
              <w:marBottom w:val="0"/>
              <w:divBdr>
                <w:top w:val="none" w:sz="0" w:space="0" w:color="auto"/>
                <w:left w:val="none" w:sz="0" w:space="0" w:color="auto"/>
                <w:bottom w:val="none" w:sz="0" w:space="0" w:color="auto"/>
                <w:right w:val="none" w:sz="0" w:space="0" w:color="auto"/>
              </w:divBdr>
            </w:div>
            <w:div w:id="1403217030">
              <w:marLeft w:val="0"/>
              <w:marRight w:val="0"/>
              <w:marTop w:val="0"/>
              <w:marBottom w:val="0"/>
              <w:divBdr>
                <w:top w:val="none" w:sz="0" w:space="0" w:color="auto"/>
                <w:left w:val="none" w:sz="0" w:space="0" w:color="auto"/>
                <w:bottom w:val="none" w:sz="0" w:space="0" w:color="auto"/>
                <w:right w:val="none" w:sz="0" w:space="0" w:color="auto"/>
              </w:divBdr>
            </w:div>
            <w:div w:id="69238603">
              <w:marLeft w:val="0"/>
              <w:marRight w:val="0"/>
              <w:marTop w:val="0"/>
              <w:marBottom w:val="0"/>
              <w:divBdr>
                <w:top w:val="none" w:sz="0" w:space="0" w:color="auto"/>
                <w:left w:val="none" w:sz="0" w:space="0" w:color="auto"/>
                <w:bottom w:val="none" w:sz="0" w:space="0" w:color="auto"/>
                <w:right w:val="none" w:sz="0" w:space="0" w:color="auto"/>
              </w:divBdr>
              <w:divsChild>
                <w:div w:id="52698528">
                  <w:marLeft w:val="0"/>
                  <w:marRight w:val="0"/>
                  <w:marTop w:val="0"/>
                  <w:marBottom w:val="0"/>
                  <w:divBdr>
                    <w:top w:val="none" w:sz="0" w:space="0" w:color="auto"/>
                    <w:left w:val="none" w:sz="0" w:space="0" w:color="auto"/>
                    <w:bottom w:val="none" w:sz="0" w:space="0" w:color="auto"/>
                    <w:right w:val="none" w:sz="0" w:space="0" w:color="auto"/>
                  </w:divBdr>
                </w:div>
              </w:divsChild>
            </w:div>
            <w:div w:id="2126848991">
              <w:marLeft w:val="0"/>
              <w:marRight w:val="0"/>
              <w:marTop w:val="33"/>
              <w:marBottom w:val="0"/>
              <w:divBdr>
                <w:top w:val="none" w:sz="0" w:space="0" w:color="auto"/>
                <w:left w:val="none" w:sz="0" w:space="0" w:color="auto"/>
                <w:bottom w:val="none" w:sz="0" w:space="0" w:color="auto"/>
                <w:right w:val="none" w:sz="0" w:space="0" w:color="auto"/>
              </w:divBdr>
              <w:divsChild>
                <w:div w:id="1553270931">
                  <w:marLeft w:val="0"/>
                  <w:marRight w:val="0"/>
                  <w:marTop w:val="0"/>
                  <w:marBottom w:val="0"/>
                  <w:divBdr>
                    <w:top w:val="none" w:sz="0" w:space="0" w:color="auto"/>
                    <w:left w:val="none" w:sz="0" w:space="0" w:color="auto"/>
                    <w:bottom w:val="none" w:sz="0" w:space="0" w:color="auto"/>
                    <w:right w:val="none" w:sz="0" w:space="0" w:color="auto"/>
                  </w:divBdr>
                  <w:divsChild>
                    <w:div w:id="4636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371236">
          <w:marLeft w:val="0"/>
          <w:marRight w:val="0"/>
          <w:marTop w:val="0"/>
          <w:marBottom w:val="0"/>
          <w:divBdr>
            <w:top w:val="none" w:sz="0" w:space="0" w:color="auto"/>
            <w:left w:val="none" w:sz="0" w:space="0" w:color="auto"/>
            <w:bottom w:val="none" w:sz="0" w:space="0" w:color="auto"/>
            <w:right w:val="none" w:sz="0" w:space="0" w:color="auto"/>
          </w:divBdr>
          <w:divsChild>
            <w:div w:id="1641888131">
              <w:marLeft w:val="0"/>
              <w:marRight w:val="0"/>
              <w:marTop w:val="0"/>
              <w:marBottom w:val="0"/>
              <w:divBdr>
                <w:top w:val="none" w:sz="0" w:space="0" w:color="auto"/>
                <w:left w:val="none" w:sz="0" w:space="0" w:color="auto"/>
                <w:bottom w:val="none" w:sz="0" w:space="0" w:color="auto"/>
                <w:right w:val="none" w:sz="0" w:space="0" w:color="auto"/>
              </w:divBdr>
            </w:div>
            <w:div w:id="1909610125">
              <w:marLeft w:val="0"/>
              <w:marRight w:val="0"/>
              <w:marTop w:val="0"/>
              <w:marBottom w:val="0"/>
              <w:divBdr>
                <w:top w:val="none" w:sz="0" w:space="0" w:color="auto"/>
                <w:left w:val="none" w:sz="0" w:space="0" w:color="auto"/>
                <w:bottom w:val="none" w:sz="0" w:space="0" w:color="auto"/>
                <w:right w:val="none" w:sz="0" w:space="0" w:color="auto"/>
              </w:divBdr>
            </w:div>
            <w:div w:id="2139687129">
              <w:marLeft w:val="0"/>
              <w:marRight w:val="0"/>
              <w:marTop w:val="0"/>
              <w:marBottom w:val="0"/>
              <w:divBdr>
                <w:top w:val="none" w:sz="0" w:space="0" w:color="auto"/>
                <w:left w:val="none" w:sz="0" w:space="0" w:color="auto"/>
                <w:bottom w:val="none" w:sz="0" w:space="0" w:color="auto"/>
                <w:right w:val="none" w:sz="0" w:space="0" w:color="auto"/>
              </w:divBdr>
              <w:divsChild>
                <w:div w:id="2439459">
                  <w:marLeft w:val="0"/>
                  <w:marRight w:val="0"/>
                  <w:marTop w:val="0"/>
                  <w:marBottom w:val="0"/>
                  <w:divBdr>
                    <w:top w:val="none" w:sz="0" w:space="0" w:color="auto"/>
                    <w:left w:val="none" w:sz="0" w:space="0" w:color="auto"/>
                    <w:bottom w:val="none" w:sz="0" w:space="0" w:color="auto"/>
                    <w:right w:val="none" w:sz="0" w:space="0" w:color="auto"/>
                  </w:divBdr>
                </w:div>
              </w:divsChild>
            </w:div>
            <w:div w:id="1128668421">
              <w:marLeft w:val="0"/>
              <w:marRight w:val="0"/>
              <w:marTop w:val="33"/>
              <w:marBottom w:val="0"/>
              <w:divBdr>
                <w:top w:val="none" w:sz="0" w:space="0" w:color="auto"/>
                <w:left w:val="none" w:sz="0" w:space="0" w:color="auto"/>
                <w:bottom w:val="none" w:sz="0" w:space="0" w:color="auto"/>
                <w:right w:val="none" w:sz="0" w:space="0" w:color="auto"/>
              </w:divBdr>
              <w:divsChild>
                <w:div w:id="797721903">
                  <w:marLeft w:val="0"/>
                  <w:marRight w:val="0"/>
                  <w:marTop w:val="0"/>
                  <w:marBottom w:val="0"/>
                  <w:divBdr>
                    <w:top w:val="none" w:sz="0" w:space="0" w:color="auto"/>
                    <w:left w:val="none" w:sz="0" w:space="0" w:color="auto"/>
                    <w:bottom w:val="none" w:sz="0" w:space="0" w:color="auto"/>
                    <w:right w:val="none" w:sz="0" w:space="0" w:color="auto"/>
                  </w:divBdr>
                  <w:divsChild>
                    <w:div w:id="17033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28321">
          <w:marLeft w:val="0"/>
          <w:marRight w:val="0"/>
          <w:marTop w:val="0"/>
          <w:marBottom w:val="0"/>
          <w:divBdr>
            <w:top w:val="none" w:sz="0" w:space="0" w:color="auto"/>
            <w:left w:val="none" w:sz="0" w:space="0" w:color="auto"/>
            <w:bottom w:val="none" w:sz="0" w:space="0" w:color="auto"/>
            <w:right w:val="none" w:sz="0" w:space="0" w:color="auto"/>
          </w:divBdr>
          <w:divsChild>
            <w:div w:id="1946689680">
              <w:marLeft w:val="0"/>
              <w:marRight w:val="0"/>
              <w:marTop w:val="0"/>
              <w:marBottom w:val="0"/>
              <w:divBdr>
                <w:top w:val="none" w:sz="0" w:space="0" w:color="auto"/>
                <w:left w:val="none" w:sz="0" w:space="0" w:color="auto"/>
                <w:bottom w:val="none" w:sz="0" w:space="0" w:color="auto"/>
                <w:right w:val="none" w:sz="0" w:space="0" w:color="auto"/>
              </w:divBdr>
            </w:div>
            <w:div w:id="1402093032">
              <w:marLeft w:val="0"/>
              <w:marRight w:val="0"/>
              <w:marTop w:val="0"/>
              <w:marBottom w:val="0"/>
              <w:divBdr>
                <w:top w:val="none" w:sz="0" w:space="0" w:color="auto"/>
                <w:left w:val="none" w:sz="0" w:space="0" w:color="auto"/>
                <w:bottom w:val="none" w:sz="0" w:space="0" w:color="auto"/>
                <w:right w:val="none" w:sz="0" w:space="0" w:color="auto"/>
              </w:divBdr>
            </w:div>
            <w:div w:id="1696033123">
              <w:marLeft w:val="0"/>
              <w:marRight w:val="0"/>
              <w:marTop w:val="0"/>
              <w:marBottom w:val="0"/>
              <w:divBdr>
                <w:top w:val="none" w:sz="0" w:space="0" w:color="auto"/>
                <w:left w:val="none" w:sz="0" w:space="0" w:color="auto"/>
                <w:bottom w:val="none" w:sz="0" w:space="0" w:color="auto"/>
                <w:right w:val="none" w:sz="0" w:space="0" w:color="auto"/>
              </w:divBdr>
              <w:divsChild>
                <w:div w:id="1971546332">
                  <w:marLeft w:val="0"/>
                  <w:marRight w:val="0"/>
                  <w:marTop w:val="0"/>
                  <w:marBottom w:val="0"/>
                  <w:divBdr>
                    <w:top w:val="none" w:sz="0" w:space="0" w:color="auto"/>
                    <w:left w:val="none" w:sz="0" w:space="0" w:color="auto"/>
                    <w:bottom w:val="none" w:sz="0" w:space="0" w:color="auto"/>
                    <w:right w:val="none" w:sz="0" w:space="0" w:color="auto"/>
                  </w:divBdr>
                </w:div>
              </w:divsChild>
            </w:div>
            <w:div w:id="1421684832">
              <w:marLeft w:val="0"/>
              <w:marRight w:val="0"/>
              <w:marTop w:val="33"/>
              <w:marBottom w:val="0"/>
              <w:divBdr>
                <w:top w:val="none" w:sz="0" w:space="0" w:color="auto"/>
                <w:left w:val="none" w:sz="0" w:space="0" w:color="auto"/>
                <w:bottom w:val="none" w:sz="0" w:space="0" w:color="auto"/>
                <w:right w:val="none" w:sz="0" w:space="0" w:color="auto"/>
              </w:divBdr>
              <w:divsChild>
                <w:div w:id="108279497">
                  <w:marLeft w:val="0"/>
                  <w:marRight w:val="0"/>
                  <w:marTop w:val="0"/>
                  <w:marBottom w:val="0"/>
                  <w:divBdr>
                    <w:top w:val="none" w:sz="0" w:space="0" w:color="auto"/>
                    <w:left w:val="none" w:sz="0" w:space="0" w:color="auto"/>
                    <w:bottom w:val="none" w:sz="0" w:space="0" w:color="auto"/>
                    <w:right w:val="none" w:sz="0" w:space="0" w:color="auto"/>
                  </w:divBdr>
                  <w:divsChild>
                    <w:div w:id="27363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227721">
          <w:marLeft w:val="0"/>
          <w:marRight w:val="0"/>
          <w:marTop w:val="0"/>
          <w:marBottom w:val="0"/>
          <w:divBdr>
            <w:top w:val="none" w:sz="0" w:space="0" w:color="auto"/>
            <w:left w:val="none" w:sz="0" w:space="0" w:color="auto"/>
            <w:bottom w:val="none" w:sz="0" w:space="0" w:color="auto"/>
            <w:right w:val="none" w:sz="0" w:space="0" w:color="auto"/>
          </w:divBdr>
          <w:divsChild>
            <w:div w:id="1439642645">
              <w:marLeft w:val="0"/>
              <w:marRight w:val="0"/>
              <w:marTop w:val="0"/>
              <w:marBottom w:val="0"/>
              <w:divBdr>
                <w:top w:val="none" w:sz="0" w:space="0" w:color="auto"/>
                <w:left w:val="none" w:sz="0" w:space="0" w:color="auto"/>
                <w:bottom w:val="none" w:sz="0" w:space="0" w:color="auto"/>
                <w:right w:val="none" w:sz="0" w:space="0" w:color="auto"/>
              </w:divBdr>
            </w:div>
            <w:div w:id="360519150">
              <w:marLeft w:val="0"/>
              <w:marRight w:val="0"/>
              <w:marTop w:val="0"/>
              <w:marBottom w:val="0"/>
              <w:divBdr>
                <w:top w:val="none" w:sz="0" w:space="0" w:color="auto"/>
                <w:left w:val="none" w:sz="0" w:space="0" w:color="auto"/>
                <w:bottom w:val="none" w:sz="0" w:space="0" w:color="auto"/>
                <w:right w:val="none" w:sz="0" w:space="0" w:color="auto"/>
              </w:divBdr>
            </w:div>
            <w:div w:id="279845235">
              <w:marLeft w:val="0"/>
              <w:marRight w:val="0"/>
              <w:marTop w:val="0"/>
              <w:marBottom w:val="0"/>
              <w:divBdr>
                <w:top w:val="none" w:sz="0" w:space="0" w:color="auto"/>
                <w:left w:val="none" w:sz="0" w:space="0" w:color="auto"/>
                <w:bottom w:val="none" w:sz="0" w:space="0" w:color="auto"/>
                <w:right w:val="none" w:sz="0" w:space="0" w:color="auto"/>
              </w:divBdr>
              <w:divsChild>
                <w:div w:id="1486776991">
                  <w:marLeft w:val="0"/>
                  <w:marRight w:val="0"/>
                  <w:marTop w:val="0"/>
                  <w:marBottom w:val="0"/>
                  <w:divBdr>
                    <w:top w:val="none" w:sz="0" w:space="0" w:color="auto"/>
                    <w:left w:val="none" w:sz="0" w:space="0" w:color="auto"/>
                    <w:bottom w:val="none" w:sz="0" w:space="0" w:color="auto"/>
                    <w:right w:val="none" w:sz="0" w:space="0" w:color="auto"/>
                  </w:divBdr>
                </w:div>
              </w:divsChild>
            </w:div>
            <w:div w:id="1409117039">
              <w:marLeft w:val="0"/>
              <w:marRight w:val="0"/>
              <w:marTop w:val="33"/>
              <w:marBottom w:val="0"/>
              <w:divBdr>
                <w:top w:val="none" w:sz="0" w:space="0" w:color="auto"/>
                <w:left w:val="none" w:sz="0" w:space="0" w:color="auto"/>
                <w:bottom w:val="none" w:sz="0" w:space="0" w:color="auto"/>
                <w:right w:val="none" w:sz="0" w:space="0" w:color="auto"/>
              </w:divBdr>
              <w:divsChild>
                <w:div w:id="1713655349">
                  <w:marLeft w:val="0"/>
                  <w:marRight w:val="0"/>
                  <w:marTop w:val="0"/>
                  <w:marBottom w:val="0"/>
                  <w:divBdr>
                    <w:top w:val="none" w:sz="0" w:space="0" w:color="auto"/>
                    <w:left w:val="none" w:sz="0" w:space="0" w:color="auto"/>
                    <w:bottom w:val="none" w:sz="0" w:space="0" w:color="auto"/>
                    <w:right w:val="none" w:sz="0" w:space="0" w:color="auto"/>
                  </w:divBdr>
                  <w:divsChild>
                    <w:div w:id="13070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97384">
          <w:marLeft w:val="0"/>
          <w:marRight w:val="0"/>
          <w:marTop w:val="0"/>
          <w:marBottom w:val="0"/>
          <w:divBdr>
            <w:top w:val="none" w:sz="0" w:space="0" w:color="auto"/>
            <w:left w:val="none" w:sz="0" w:space="0" w:color="auto"/>
            <w:bottom w:val="none" w:sz="0" w:space="0" w:color="auto"/>
            <w:right w:val="none" w:sz="0" w:space="0" w:color="auto"/>
          </w:divBdr>
          <w:divsChild>
            <w:div w:id="1246063607">
              <w:marLeft w:val="0"/>
              <w:marRight w:val="0"/>
              <w:marTop w:val="0"/>
              <w:marBottom w:val="0"/>
              <w:divBdr>
                <w:top w:val="none" w:sz="0" w:space="0" w:color="auto"/>
                <w:left w:val="none" w:sz="0" w:space="0" w:color="auto"/>
                <w:bottom w:val="none" w:sz="0" w:space="0" w:color="auto"/>
                <w:right w:val="none" w:sz="0" w:space="0" w:color="auto"/>
              </w:divBdr>
            </w:div>
            <w:div w:id="210578262">
              <w:marLeft w:val="0"/>
              <w:marRight w:val="0"/>
              <w:marTop w:val="0"/>
              <w:marBottom w:val="0"/>
              <w:divBdr>
                <w:top w:val="none" w:sz="0" w:space="0" w:color="auto"/>
                <w:left w:val="none" w:sz="0" w:space="0" w:color="auto"/>
                <w:bottom w:val="none" w:sz="0" w:space="0" w:color="auto"/>
                <w:right w:val="none" w:sz="0" w:space="0" w:color="auto"/>
              </w:divBdr>
            </w:div>
            <w:div w:id="41443880">
              <w:marLeft w:val="0"/>
              <w:marRight w:val="0"/>
              <w:marTop w:val="0"/>
              <w:marBottom w:val="0"/>
              <w:divBdr>
                <w:top w:val="none" w:sz="0" w:space="0" w:color="auto"/>
                <w:left w:val="none" w:sz="0" w:space="0" w:color="auto"/>
                <w:bottom w:val="none" w:sz="0" w:space="0" w:color="auto"/>
                <w:right w:val="none" w:sz="0" w:space="0" w:color="auto"/>
              </w:divBdr>
              <w:divsChild>
                <w:div w:id="582764576">
                  <w:marLeft w:val="0"/>
                  <w:marRight w:val="0"/>
                  <w:marTop w:val="0"/>
                  <w:marBottom w:val="0"/>
                  <w:divBdr>
                    <w:top w:val="none" w:sz="0" w:space="0" w:color="auto"/>
                    <w:left w:val="none" w:sz="0" w:space="0" w:color="auto"/>
                    <w:bottom w:val="none" w:sz="0" w:space="0" w:color="auto"/>
                    <w:right w:val="none" w:sz="0" w:space="0" w:color="auto"/>
                  </w:divBdr>
                </w:div>
              </w:divsChild>
            </w:div>
            <w:div w:id="1603996221">
              <w:marLeft w:val="0"/>
              <w:marRight w:val="0"/>
              <w:marTop w:val="33"/>
              <w:marBottom w:val="0"/>
              <w:divBdr>
                <w:top w:val="none" w:sz="0" w:space="0" w:color="auto"/>
                <w:left w:val="none" w:sz="0" w:space="0" w:color="auto"/>
                <w:bottom w:val="none" w:sz="0" w:space="0" w:color="auto"/>
                <w:right w:val="none" w:sz="0" w:space="0" w:color="auto"/>
              </w:divBdr>
              <w:divsChild>
                <w:div w:id="473760637">
                  <w:marLeft w:val="0"/>
                  <w:marRight w:val="0"/>
                  <w:marTop w:val="0"/>
                  <w:marBottom w:val="0"/>
                  <w:divBdr>
                    <w:top w:val="none" w:sz="0" w:space="0" w:color="auto"/>
                    <w:left w:val="none" w:sz="0" w:space="0" w:color="auto"/>
                    <w:bottom w:val="none" w:sz="0" w:space="0" w:color="auto"/>
                    <w:right w:val="none" w:sz="0" w:space="0" w:color="auto"/>
                  </w:divBdr>
                  <w:divsChild>
                    <w:div w:id="114551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345656">
          <w:marLeft w:val="0"/>
          <w:marRight w:val="0"/>
          <w:marTop w:val="0"/>
          <w:marBottom w:val="0"/>
          <w:divBdr>
            <w:top w:val="none" w:sz="0" w:space="0" w:color="auto"/>
            <w:left w:val="none" w:sz="0" w:space="0" w:color="auto"/>
            <w:bottom w:val="none" w:sz="0" w:space="0" w:color="auto"/>
            <w:right w:val="none" w:sz="0" w:space="0" w:color="auto"/>
          </w:divBdr>
          <w:divsChild>
            <w:div w:id="542327611">
              <w:marLeft w:val="0"/>
              <w:marRight w:val="0"/>
              <w:marTop w:val="0"/>
              <w:marBottom w:val="0"/>
              <w:divBdr>
                <w:top w:val="none" w:sz="0" w:space="0" w:color="auto"/>
                <w:left w:val="none" w:sz="0" w:space="0" w:color="auto"/>
                <w:bottom w:val="none" w:sz="0" w:space="0" w:color="auto"/>
                <w:right w:val="none" w:sz="0" w:space="0" w:color="auto"/>
              </w:divBdr>
            </w:div>
            <w:div w:id="1491091253">
              <w:marLeft w:val="0"/>
              <w:marRight w:val="0"/>
              <w:marTop w:val="0"/>
              <w:marBottom w:val="0"/>
              <w:divBdr>
                <w:top w:val="none" w:sz="0" w:space="0" w:color="auto"/>
                <w:left w:val="none" w:sz="0" w:space="0" w:color="auto"/>
                <w:bottom w:val="none" w:sz="0" w:space="0" w:color="auto"/>
                <w:right w:val="none" w:sz="0" w:space="0" w:color="auto"/>
              </w:divBdr>
            </w:div>
            <w:div w:id="1950964739">
              <w:marLeft w:val="0"/>
              <w:marRight w:val="0"/>
              <w:marTop w:val="0"/>
              <w:marBottom w:val="0"/>
              <w:divBdr>
                <w:top w:val="none" w:sz="0" w:space="0" w:color="auto"/>
                <w:left w:val="none" w:sz="0" w:space="0" w:color="auto"/>
                <w:bottom w:val="none" w:sz="0" w:space="0" w:color="auto"/>
                <w:right w:val="none" w:sz="0" w:space="0" w:color="auto"/>
              </w:divBdr>
              <w:divsChild>
                <w:div w:id="32925599">
                  <w:marLeft w:val="0"/>
                  <w:marRight w:val="0"/>
                  <w:marTop w:val="0"/>
                  <w:marBottom w:val="0"/>
                  <w:divBdr>
                    <w:top w:val="none" w:sz="0" w:space="0" w:color="auto"/>
                    <w:left w:val="none" w:sz="0" w:space="0" w:color="auto"/>
                    <w:bottom w:val="none" w:sz="0" w:space="0" w:color="auto"/>
                    <w:right w:val="none" w:sz="0" w:space="0" w:color="auto"/>
                  </w:divBdr>
                </w:div>
              </w:divsChild>
            </w:div>
            <w:div w:id="617371839">
              <w:marLeft w:val="0"/>
              <w:marRight w:val="0"/>
              <w:marTop w:val="33"/>
              <w:marBottom w:val="0"/>
              <w:divBdr>
                <w:top w:val="none" w:sz="0" w:space="0" w:color="auto"/>
                <w:left w:val="none" w:sz="0" w:space="0" w:color="auto"/>
                <w:bottom w:val="none" w:sz="0" w:space="0" w:color="auto"/>
                <w:right w:val="none" w:sz="0" w:space="0" w:color="auto"/>
              </w:divBdr>
              <w:divsChild>
                <w:div w:id="30902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918">
          <w:marLeft w:val="0"/>
          <w:marRight w:val="0"/>
          <w:marTop w:val="0"/>
          <w:marBottom w:val="0"/>
          <w:divBdr>
            <w:top w:val="none" w:sz="0" w:space="0" w:color="auto"/>
            <w:left w:val="none" w:sz="0" w:space="0" w:color="auto"/>
            <w:bottom w:val="none" w:sz="0" w:space="0" w:color="auto"/>
            <w:right w:val="none" w:sz="0" w:space="0" w:color="auto"/>
          </w:divBdr>
          <w:divsChild>
            <w:div w:id="1009791914">
              <w:marLeft w:val="0"/>
              <w:marRight w:val="0"/>
              <w:marTop w:val="0"/>
              <w:marBottom w:val="0"/>
              <w:divBdr>
                <w:top w:val="none" w:sz="0" w:space="0" w:color="auto"/>
                <w:left w:val="none" w:sz="0" w:space="0" w:color="auto"/>
                <w:bottom w:val="none" w:sz="0" w:space="0" w:color="auto"/>
                <w:right w:val="none" w:sz="0" w:space="0" w:color="auto"/>
              </w:divBdr>
            </w:div>
            <w:div w:id="698047396">
              <w:marLeft w:val="0"/>
              <w:marRight w:val="0"/>
              <w:marTop w:val="0"/>
              <w:marBottom w:val="0"/>
              <w:divBdr>
                <w:top w:val="none" w:sz="0" w:space="0" w:color="auto"/>
                <w:left w:val="none" w:sz="0" w:space="0" w:color="auto"/>
                <w:bottom w:val="none" w:sz="0" w:space="0" w:color="auto"/>
                <w:right w:val="none" w:sz="0" w:space="0" w:color="auto"/>
              </w:divBdr>
            </w:div>
            <w:div w:id="683359206">
              <w:marLeft w:val="0"/>
              <w:marRight w:val="0"/>
              <w:marTop w:val="0"/>
              <w:marBottom w:val="0"/>
              <w:divBdr>
                <w:top w:val="none" w:sz="0" w:space="0" w:color="auto"/>
                <w:left w:val="none" w:sz="0" w:space="0" w:color="auto"/>
                <w:bottom w:val="none" w:sz="0" w:space="0" w:color="auto"/>
                <w:right w:val="none" w:sz="0" w:space="0" w:color="auto"/>
              </w:divBdr>
              <w:divsChild>
                <w:div w:id="1452244011">
                  <w:marLeft w:val="0"/>
                  <w:marRight w:val="0"/>
                  <w:marTop w:val="0"/>
                  <w:marBottom w:val="0"/>
                  <w:divBdr>
                    <w:top w:val="none" w:sz="0" w:space="0" w:color="auto"/>
                    <w:left w:val="none" w:sz="0" w:space="0" w:color="auto"/>
                    <w:bottom w:val="none" w:sz="0" w:space="0" w:color="auto"/>
                    <w:right w:val="none" w:sz="0" w:space="0" w:color="auto"/>
                  </w:divBdr>
                </w:div>
              </w:divsChild>
            </w:div>
            <w:div w:id="485318127">
              <w:marLeft w:val="0"/>
              <w:marRight w:val="0"/>
              <w:marTop w:val="33"/>
              <w:marBottom w:val="0"/>
              <w:divBdr>
                <w:top w:val="none" w:sz="0" w:space="0" w:color="auto"/>
                <w:left w:val="none" w:sz="0" w:space="0" w:color="auto"/>
                <w:bottom w:val="none" w:sz="0" w:space="0" w:color="auto"/>
                <w:right w:val="none" w:sz="0" w:space="0" w:color="auto"/>
              </w:divBdr>
              <w:divsChild>
                <w:div w:id="1051659582">
                  <w:marLeft w:val="0"/>
                  <w:marRight w:val="0"/>
                  <w:marTop w:val="0"/>
                  <w:marBottom w:val="0"/>
                  <w:divBdr>
                    <w:top w:val="none" w:sz="0" w:space="0" w:color="auto"/>
                    <w:left w:val="none" w:sz="0" w:space="0" w:color="auto"/>
                    <w:bottom w:val="none" w:sz="0" w:space="0" w:color="auto"/>
                    <w:right w:val="none" w:sz="0" w:space="0" w:color="auto"/>
                  </w:divBdr>
                  <w:divsChild>
                    <w:div w:id="313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16601">
      <w:bodyDiv w:val="1"/>
      <w:marLeft w:val="0"/>
      <w:marRight w:val="0"/>
      <w:marTop w:val="0"/>
      <w:marBottom w:val="0"/>
      <w:divBdr>
        <w:top w:val="none" w:sz="0" w:space="0" w:color="auto"/>
        <w:left w:val="none" w:sz="0" w:space="0" w:color="auto"/>
        <w:bottom w:val="none" w:sz="0" w:space="0" w:color="auto"/>
        <w:right w:val="none" w:sz="0" w:space="0" w:color="auto"/>
      </w:divBdr>
      <w:divsChild>
        <w:div w:id="601302116">
          <w:marLeft w:val="0"/>
          <w:marRight w:val="0"/>
          <w:marTop w:val="0"/>
          <w:marBottom w:val="0"/>
          <w:divBdr>
            <w:top w:val="none" w:sz="0" w:space="0" w:color="auto"/>
            <w:left w:val="none" w:sz="0" w:space="0" w:color="auto"/>
            <w:bottom w:val="none" w:sz="0" w:space="0" w:color="auto"/>
            <w:right w:val="none" w:sz="0" w:space="0" w:color="auto"/>
          </w:divBdr>
          <w:divsChild>
            <w:div w:id="203181073">
              <w:marLeft w:val="0"/>
              <w:marRight w:val="0"/>
              <w:marTop w:val="0"/>
              <w:marBottom w:val="0"/>
              <w:divBdr>
                <w:top w:val="none" w:sz="0" w:space="0" w:color="auto"/>
                <w:left w:val="none" w:sz="0" w:space="0" w:color="auto"/>
                <w:bottom w:val="none" w:sz="0" w:space="0" w:color="auto"/>
                <w:right w:val="none" w:sz="0" w:space="0" w:color="auto"/>
              </w:divBdr>
            </w:div>
            <w:div w:id="50736352">
              <w:marLeft w:val="0"/>
              <w:marRight w:val="0"/>
              <w:marTop w:val="0"/>
              <w:marBottom w:val="0"/>
              <w:divBdr>
                <w:top w:val="none" w:sz="0" w:space="0" w:color="auto"/>
                <w:left w:val="none" w:sz="0" w:space="0" w:color="auto"/>
                <w:bottom w:val="none" w:sz="0" w:space="0" w:color="auto"/>
                <w:right w:val="none" w:sz="0" w:space="0" w:color="auto"/>
              </w:divBdr>
              <w:divsChild>
                <w:div w:id="10173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46868">
      <w:bodyDiv w:val="1"/>
      <w:marLeft w:val="0"/>
      <w:marRight w:val="0"/>
      <w:marTop w:val="0"/>
      <w:marBottom w:val="0"/>
      <w:divBdr>
        <w:top w:val="none" w:sz="0" w:space="0" w:color="auto"/>
        <w:left w:val="none" w:sz="0" w:space="0" w:color="auto"/>
        <w:bottom w:val="none" w:sz="0" w:space="0" w:color="auto"/>
        <w:right w:val="none" w:sz="0" w:space="0" w:color="auto"/>
      </w:divBdr>
      <w:divsChild>
        <w:div w:id="1787040374">
          <w:marLeft w:val="0"/>
          <w:marRight w:val="0"/>
          <w:marTop w:val="0"/>
          <w:marBottom w:val="0"/>
          <w:divBdr>
            <w:top w:val="none" w:sz="0" w:space="0" w:color="auto"/>
            <w:left w:val="none" w:sz="0" w:space="0" w:color="auto"/>
            <w:bottom w:val="none" w:sz="0" w:space="0" w:color="auto"/>
            <w:right w:val="none" w:sz="0" w:space="0" w:color="auto"/>
          </w:divBdr>
        </w:div>
      </w:divsChild>
    </w:div>
    <w:div w:id="890386979">
      <w:bodyDiv w:val="1"/>
      <w:marLeft w:val="0"/>
      <w:marRight w:val="0"/>
      <w:marTop w:val="0"/>
      <w:marBottom w:val="0"/>
      <w:divBdr>
        <w:top w:val="none" w:sz="0" w:space="0" w:color="auto"/>
        <w:left w:val="none" w:sz="0" w:space="0" w:color="auto"/>
        <w:bottom w:val="none" w:sz="0" w:space="0" w:color="auto"/>
        <w:right w:val="none" w:sz="0" w:space="0" w:color="auto"/>
      </w:divBdr>
      <w:divsChild>
        <w:div w:id="1953786111">
          <w:marLeft w:val="0"/>
          <w:marRight w:val="0"/>
          <w:marTop w:val="0"/>
          <w:marBottom w:val="0"/>
          <w:divBdr>
            <w:top w:val="none" w:sz="0" w:space="0" w:color="auto"/>
            <w:left w:val="none" w:sz="0" w:space="0" w:color="auto"/>
            <w:bottom w:val="none" w:sz="0" w:space="0" w:color="auto"/>
            <w:right w:val="none" w:sz="0" w:space="0" w:color="auto"/>
          </w:divBdr>
          <w:divsChild>
            <w:div w:id="2044330359">
              <w:marLeft w:val="0"/>
              <w:marRight w:val="0"/>
              <w:marTop w:val="0"/>
              <w:marBottom w:val="0"/>
              <w:divBdr>
                <w:top w:val="none" w:sz="0" w:space="0" w:color="auto"/>
                <w:left w:val="none" w:sz="0" w:space="0" w:color="auto"/>
                <w:bottom w:val="none" w:sz="0" w:space="0" w:color="auto"/>
                <w:right w:val="none" w:sz="0" w:space="0" w:color="auto"/>
              </w:divBdr>
            </w:div>
            <w:div w:id="1012028121">
              <w:marLeft w:val="0"/>
              <w:marRight w:val="0"/>
              <w:marTop w:val="0"/>
              <w:marBottom w:val="0"/>
              <w:divBdr>
                <w:top w:val="none" w:sz="0" w:space="0" w:color="auto"/>
                <w:left w:val="none" w:sz="0" w:space="0" w:color="auto"/>
                <w:bottom w:val="none" w:sz="0" w:space="0" w:color="auto"/>
                <w:right w:val="none" w:sz="0" w:space="0" w:color="auto"/>
              </w:divBdr>
              <w:divsChild>
                <w:div w:id="1177041642">
                  <w:marLeft w:val="0"/>
                  <w:marRight w:val="0"/>
                  <w:marTop w:val="0"/>
                  <w:marBottom w:val="0"/>
                  <w:divBdr>
                    <w:top w:val="none" w:sz="0" w:space="0" w:color="auto"/>
                    <w:left w:val="none" w:sz="0" w:space="0" w:color="auto"/>
                    <w:bottom w:val="none" w:sz="0" w:space="0" w:color="auto"/>
                    <w:right w:val="none" w:sz="0" w:space="0" w:color="auto"/>
                  </w:divBdr>
                  <w:divsChild>
                    <w:div w:id="1356925811">
                      <w:marLeft w:val="336"/>
                      <w:marRight w:val="0"/>
                      <w:marTop w:val="120"/>
                      <w:marBottom w:val="312"/>
                      <w:divBdr>
                        <w:top w:val="none" w:sz="0" w:space="0" w:color="auto"/>
                        <w:left w:val="none" w:sz="0" w:space="0" w:color="auto"/>
                        <w:bottom w:val="none" w:sz="0" w:space="0" w:color="auto"/>
                        <w:right w:val="none" w:sz="0" w:space="0" w:color="auto"/>
                      </w:divBdr>
                      <w:divsChild>
                        <w:div w:id="801966816">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sChild>
            </w:div>
          </w:divsChild>
        </w:div>
      </w:divsChild>
    </w:div>
    <w:div w:id="921455511">
      <w:bodyDiv w:val="1"/>
      <w:marLeft w:val="0"/>
      <w:marRight w:val="0"/>
      <w:marTop w:val="0"/>
      <w:marBottom w:val="0"/>
      <w:divBdr>
        <w:top w:val="none" w:sz="0" w:space="0" w:color="auto"/>
        <w:left w:val="none" w:sz="0" w:space="0" w:color="auto"/>
        <w:bottom w:val="none" w:sz="0" w:space="0" w:color="auto"/>
        <w:right w:val="none" w:sz="0" w:space="0" w:color="auto"/>
      </w:divBdr>
      <w:divsChild>
        <w:div w:id="991370093">
          <w:marLeft w:val="0"/>
          <w:marRight w:val="0"/>
          <w:marTop w:val="0"/>
          <w:marBottom w:val="0"/>
          <w:divBdr>
            <w:top w:val="none" w:sz="0" w:space="0" w:color="auto"/>
            <w:left w:val="none" w:sz="0" w:space="0" w:color="auto"/>
            <w:bottom w:val="none" w:sz="0" w:space="0" w:color="auto"/>
            <w:right w:val="none" w:sz="0" w:space="0" w:color="auto"/>
          </w:divBdr>
        </w:div>
      </w:divsChild>
    </w:div>
    <w:div w:id="1193570312">
      <w:bodyDiv w:val="1"/>
      <w:marLeft w:val="0"/>
      <w:marRight w:val="0"/>
      <w:marTop w:val="0"/>
      <w:marBottom w:val="0"/>
      <w:divBdr>
        <w:top w:val="none" w:sz="0" w:space="0" w:color="auto"/>
        <w:left w:val="none" w:sz="0" w:space="0" w:color="auto"/>
        <w:bottom w:val="none" w:sz="0" w:space="0" w:color="auto"/>
        <w:right w:val="none" w:sz="0" w:space="0" w:color="auto"/>
      </w:divBdr>
      <w:divsChild>
        <w:div w:id="1138913813">
          <w:marLeft w:val="0"/>
          <w:marRight w:val="-3449"/>
          <w:marTop w:val="0"/>
          <w:marBottom w:val="0"/>
          <w:divBdr>
            <w:top w:val="none" w:sz="0" w:space="0" w:color="auto"/>
            <w:left w:val="none" w:sz="0" w:space="0" w:color="auto"/>
            <w:bottom w:val="none" w:sz="0" w:space="0" w:color="auto"/>
            <w:right w:val="none" w:sz="0" w:space="0" w:color="auto"/>
          </w:divBdr>
          <w:divsChild>
            <w:div w:id="1878005940">
              <w:marLeft w:val="0"/>
              <w:marRight w:val="0"/>
              <w:marTop w:val="0"/>
              <w:marBottom w:val="0"/>
              <w:divBdr>
                <w:top w:val="none" w:sz="0" w:space="0" w:color="auto"/>
                <w:left w:val="none" w:sz="0" w:space="0" w:color="auto"/>
                <w:bottom w:val="none" w:sz="0" w:space="0" w:color="auto"/>
                <w:right w:val="none" w:sz="0" w:space="0" w:color="auto"/>
              </w:divBdr>
              <w:divsChild>
                <w:div w:id="1504052757">
                  <w:marLeft w:val="0"/>
                  <w:marRight w:val="0"/>
                  <w:marTop w:val="0"/>
                  <w:marBottom w:val="0"/>
                  <w:divBdr>
                    <w:top w:val="none" w:sz="0" w:space="0" w:color="auto"/>
                    <w:left w:val="none" w:sz="0" w:space="0" w:color="auto"/>
                    <w:bottom w:val="none" w:sz="0" w:space="0" w:color="auto"/>
                    <w:right w:val="none" w:sz="0" w:space="0" w:color="auto"/>
                  </w:divBdr>
                  <w:divsChild>
                    <w:div w:id="2012219411">
                      <w:marLeft w:val="0"/>
                      <w:marRight w:val="0"/>
                      <w:marTop w:val="0"/>
                      <w:marBottom w:val="0"/>
                      <w:divBdr>
                        <w:top w:val="none" w:sz="0" w:space="0" w:color="auto"/>
                        <w:left w:val="none" w:sz="0" w:space="0" w:color="auto"/>
                        <w:bottom w:val="none" w:sz="0" w:space="0" w:color="auto"/>
                        <w:right w:val="none" w:sz="0" w:space="0" w:color="auto"/>
                      </w:divBdr>
                      <w:divsChild>
                        <w:div w:id="784009373">
                          <w:marLeft w:val="0"/>
                          <w:marRight w:val="0"/>
                          <w:marTop w:val="0"/>
                          <w:marBottom w:val="0"/>
                          <w:divBdr>
                            <w:top w:val="none" w:sz="0" w:space="0" w:color="auto"/>
                            <w:left w:val="none" w:sz="0" w:space="0" w:color="auto"/>
                            <w:bottom w:val="none" w:sz="0" w:space="0" w:color="auto"/>
                            <w:right w:val="none" w:sz="0" w:space="0" w:color="auto"/>
                          </w:divBdr>
                          <w:divsChild>
                            <w:div w:id="1885873850">
                              <w:marLeft w:val="0"/>
                              <w:marRight w:val="0"/>
                              <w:marTop w:val="0"/>
                              <w:marBottom w:val="0"/>
                              <w:divBdr>
                                <w:top w:val="none" w:sz="0" w:space="0" w:color="auto"/>
                                <w:left w:val="none" w:sz="0" w:space="0" w:color="auto"/>
                                <w:bottom w:val="none" w:sz="0" w:space="0" w:color="auto"/>
                                <w:right w:val="none" w:sz="0" w:space="0" w:color="auto"/>
                              </w:divBdr>
                              <w:divsChild>
                                <w:div w:id="3612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14826">
      <w:bodyDiv w:val="1"/>
      <w:marLeft w:val="0"/>
      <w:marRight w:val="0"/>
      <w:marTop w:val="0"/>
      <w:marBottom w:val="0"/>
      <w:divBdr>
        <w:top w:val="none" w:sz="0" w:space="0" w:color="auto"/>
        <w:left w:val="none" w:sz="0" w:space="0" w:color="auto"/>
        <w:bottom w:val="none" w:sz="0" w:space="0" w:color="auto"/>
        <w:right w:val="none" w:sz="0" w:space="0" w:color="auto"/>
      </w:divBdr>
      <w:divsChild>
        <w:div w:id="1916276707">
          <w:marLeft w:val="0"/>
          <w:marRight w:val="0"/>
          <w:marTop w:val="0"/>
          <w:marBottom w:val="0"/>
          <w:divBdr>
            <w:top w:val="none" w:sz="0" w:space="0" w:color="auto"/>
            <w:left w:val="none" w:sz="0" w:space="0" w:color="auto"/>
            <w:bottom w:val="none" w:sz="0" w:space="0" w:color="auto"/>
            <w:right w:val="none" w:sz="0" w:space="0" w:color="auto"/>
          </w:divBdr>
          <w:divsChild>
            <w:div w:id="509949341">
              <w:marLeft w:val="0"/>
              <w:marRight w:val="0"/>
              <w:marTop w:val="0"/>
              <w:marBottom w:val="0"/>
              <w:divBdr>
                <w:top w:val="none" w:sz="0" w:space="0" w:color="auto"/>
                <w:left w:val="none" w:sz="0" w:space="0" w:color="auto"/>
                <w:bottom w:val="none" w:sz="0" w:space="0" w:color="auto"/>
                <w:right w:val="none" w:sz="0" w:space="0" w:color="auto"/>
              </w:divBdr>
              <w:divsChild>
                <w:div w:id="1441027535">
                  <w:marLeft w:val="0"/>
                  <w:marRight w:val="0"/>
                  <w:marTop w:val="0"/>
                  <w:marBottom w:val="251"/>
                  <w:divBdr>
                    <w:top w:val="none" w:sz="0" w:space="0" w:color="auto"/>
                    <w:left w:val="none" w:sz="0" w:space="0" w:color="auto"/>
                    <w:bottom w:val="none" w:sz="0" w:space="0" w:color="auto"/>
                    <w:right w:val="none" w:sz="0" w:space="0" w:color="auto"/>
                  </w:divBdr>
                </w:div>
                <w:div w:id="911544622">
                  <w:marLeft w:val="0"/>
                  <w:marRight w:val="0"/>
                  <w:marTop w:val="0"/>
                  <w:marBottom w:val="0"/>
                  <w:divBdr>
                    <w:top w:val="none" w:sz="0" w:space="0" w:color="auto"/>
                    <w:left w:val="none" w:sz="0" w:space="0" w:color="auto"/>
                    <w:bottom w:val="none" w:sz="0" w:space="0" w:color="auto"/>
                    <w:right w:val="none" w:sz="0" w:space="0" w:color="auto"/>
                  </w:divBdr>
                  <w:divsChild>
                    <w:div w:id="232352178">
                      <w:marLeft w:val="0"/>
                      <w:marRight w:val="251"/>
                      <w:marTop w:val="0"/>
                      <w:marBottom w:val="0"/>
                      <w:divBdr>
                        <w:top w:val="single" w:sz="6" w:space="0" w:color="CFD0D1"/>
                        <w:left w:val="single" w:sz="6" w:space="0" w:color="CFD0D1"/>
                        <w:bottom w:val="single" w:sz="6" w:space="0" w:color="CFD0D1"/>
                        <w:right w:val="single" w:sz="6" w:space="0" w:color="CFD0D1"/>
                      </w:divBdr>
                    </w:div>
                    <w:div w:id="92550766">
                      <w:marLeft w:val="0"/>
                      <w:marRight w:val="251"/>
                      <w:marTop w:val="0"/>
                      <w:marBottom w:val="0"/>
                      <w:divBdr>
                        <w:top w:val="single" w:sz="6" w:space="0" w:color="CFD0D1"/>
                        <w:left w:val="single" w:sz="6" w:space="0" w:color="CFD0D1"/>
                        <w:bottom w:val="single" w:sz="6" w:space="0" w:color="CFD0D1"/>
                        <w:right w:val="single" w:sz="6" w:space="0" w:color="CFD0D1"/>
                      </w:divBdr>
                    </w:div>
                  </w:divsChild>
                </w:div>
              </w:divsChild>
            </w:div>
          </w:divsChild>
        </w:div>
        <w:div w:id="622618109">
          <w:marLeft w:val="0"/>
          <w:marRight w:val="0"/>
          <w:marTop w:val="0"/>
          <w:marBottom w:val="0"/>
          <w:divBdr>
            <w:top w:val="none" w:sz="0" w:space="0" w:color="auto"/>
            <w:left w:val="none" w:sz="0" w:space="0" w:color="auto"/>
            <w:bottom w:val="none" w:sz="0" w:space="0" w:color="auto"/>
            <w:right w:val="none" w:sz="0" w:space="0" w:color="auto"/>
          </w:divBdr>
          <w:divsChild>
            <w:div w:id="2099518403">
              <w:marLeft w:val="0"/>
              <w:marRight w:val="0"/>
              <w:marTop w:val="0"/>
              <w:marBottom w:val="0"/>
              <w:divBdr>
                <w:top w:val="none" w:sz="0" w:space="0" w:color="auto"/>
                <w:left w:val="none" w:sz="0" w:space="0" w:color="auto"/>
                <w:bottom w:val="none" w:sz="0" w:space="0" w:color="auto"/>
                <w:right w:val="none" w:sz="0" w:space="0" w:color="auto"/>
              </w:divBdr>
              <w:divsChild>
                <w:div w:id="1150093119">
                  <w:marLeft w:val="0"/>
                  <w:marRight w:val="0"/>
                  <w:marTop w:val="0"/>
                  <w:marBottom w:val="0"/>
                  <w:divBdr>
                    <w:top w:val="none" w:sz="0" w:space="0" w:color="auto"/>
                    <w:left w:val="none" w:sz="0" w:space="0" w:color="auto"/>
                    <w:bottom w:val="none" w:sz="0" w:space="0" w:color="auto"/>
                    <w:right w:val="none" w:sz="0" w:space="0" w:color="auto"/>
                  </w:divBdr>
                  <w:divsChild>
                    <w:div w:id="21364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0518">
      <w:bodyDiv w:val="1"/>
      <w:marLeft w:val="0"/>
      <w:marRight w:val="0"/>
      <w:marTop w:val="0"/>
      <w:marBottom w:val="0"/>
      <w:divBdr>
        <w:top w:val="none" w:sz="0" w:space="0" w:color="auto"/>
        <w:left w:val="none" w:sz="0" w:space="0" w:color="auto"/>
        <w:bottom w:val="none" w:sz="0" w:space="0" w:color="auto"/>
        <w:right w:val="none" w:sz="0" w:space="0" w:color="auto"/>
      </w:divBdr>
    </w:div>
    <w:div w:id="1537278700">
      <w:bodyDiv w:val="1"/>
      <w:marLeft w:val="0"/>
      <w:marRight w:val="0"/>
      <w:marTop w:val="0"/>
      <w:marBottom w:val="0"/>
      <w:divBdr>
        <w:top w:val="none" w:sz="0" w:space="0" w:color="auto"/>
        <w:left w:val="none" w:sz="0" w:space="0" w:color="auto"/>
        <w:bottom w:val="none" w:sz="0" w:space="0" w:color="auto"/>
        <w:right w:val="none" w:sz="0" w:space="0" w:color="auto"/>
      </w:divBdr>
    </w:div>
    <w:div w:id="1590458549">
      <w:bodyDiv w:val="1"/>
      <w:marLeft w:val="0"/>
      <w:marRight w:val="0"/>
      <w:marTop w:val="0"/>
      <w:marBottom w:val="0"/>
      <w:divBdr>
        <w:top w:val="none" w:sz="0" w:space="0" w:color="auto"/>
        <w:left w:val="none" w:sz="0" w:space="0" w:color="auto"/>
        <w:bottom w:val="none" w:sz="0" w:space="0" w:color="auto"/>
        <w:right w:val="none" w:sz="0" w:space="0" w:color="auto"/>
      </w:divBdr>
    </w:div>
    <w:div w:id="1595632575">
      <w:bodyDiv w:val="1"/>
      <w:marLeft w:val="0"/>
      <w:marRight w:val="0"/>
      <w:marTop w:val="0"/>
      <w:marBottom w:val="0"/>
      <w:divBdr>
        <w:top w:val="none" w:sz="0" w:space="0" w:color="auto"/>
        <w:left w:val="none" w:sz="0" w:space="0" w:color="auto"/>
        <w:bottom w:val="none" w:sz="0" w:space="0" w:color="auto"/>
        <w:right w:val="none" w:sz="0" w:space="0" w:color="auto"/>
      </w:divBdr>
      <w:divsChild>
        <w:div w:id="1604532013">
          <w:marLeft w:val="0"/>
          <w:marRight w:val="0"/>
          <w:marTop w:val="0"/>
          <w:marBottom w:val="0"/>
          <w:divBdr>
            <w:top w:val="none" w:sz="0" w:space="0" w:color="auto"/>
            <w:left w:val="none" w:sz="0" w:space="0" w:color="auto"/>
            <w:bottom w:val="none" w:sz="0" w:space="0" w:color="auto"/>
            <w:right w:val="none" w:sz="0" w:space="0" w:color="auto"/>
          </w:divBdr>
          <w:divsChild>
            <w:div w:id="1098058586">
              <w:marLeft w:val="0"/>
              <w:marRight w:val="0"/>
              <w:marTop w:val="0"/>
              <w:marBottom w:val="0"/>
              <w:divBdr>
                <w:top w:val="none" w:sz="0" w:space="0" w:color="auto"/>
                <w:left w:val="none" w:sz="0" w:space="0" w:color="auto"/>
                <w:bottom w:val="none" w:sz="0" w:space="0" w:color="auto"/>
                <w:right w:val="none" w:sz="0" w:space="0" w:color="auto"/>
              </w:divBdr>
            </w:div>
            <w:div w:id="40399245">
              <w:marLeft w:val="0"/>
              <w:marRight w:val="0"/>
              <w:marTop w:val="0"/>
              <w:marBottom w:val="0"/>
              <w:divBdr>
                <w:top w:val="none" w:sz="0" w:space="0" w:color="auto"/>
                <w:left w:val="none" w:sz="0" w:space="0" w:color="auto"/>
                <w:bottom w:val="none" w:sz="0" w:space="0" w:color="auto"/>
                <w:right w:val="none" w:sz="0" w:space="0" w:color="auto"/>
              </w:divBdr>
              <w:divsChild>
                <w:div w:id="1005207243">
                  <w:marLeft w:val="0"/>
                  <w:marRight w:val="0"/>
                  <w:marTop w:val="0"/>
                  <w:marBottom w:val="0"/>
                  <w:divBdr>
                    <w:top w:val="none" w:sz="0" w:space="0" w:color="auto"/>
                    <w:left w:val="none" w:sz="0" w:space="0" w:color="auto"/>
                    <w:bottom w:val="none" w:sz="0" w:space="0" w:color="auto"/>
                    <w:right w:val="none" w:sz="0" w:space="0" w:color="auto"/>
                  </w:divBdr>
                  <w:divsChild>
                    <w:div w:id="259073303">
                      <w:marLeft w:val="336"/>
                      <w:marRight w:val="0"/>
                      <w:marTop w:val="120"/>
                      <w:marBottom w:val="312"/>
                      <w:divBdr>
                        <w:top w:val="none" w:sz="0" w:space="0" w:color="auto"/>
                        <w:left w:val="none" w:sz="0" w:space="0" w:color="auto"/>
                        <w:bottom w:val="none" w:sz="0" w:space="0" w:color="auto"/>
                        <w:right w:val="none" w:sz="0" w:space="0" w:color="auto"/>
                      </w:divBdr>
                      <w:divsChild>
                        <w:div w:id="2111655672">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914388878">
                      <w:marLeft w:val="336"/>
                      <w:marRight w:val="0"/>
                      <w:marTop w:val="120"/>
                      <w:marBottom w:val="312"/>
                      <w:divBdr>
                        <w:top w:val="none" w:sz="0" w:space="0" w:color="auto"/>
                        <w:left w:val="none" w:sz="0" w:space="0" w:color="auto"/>
                        <w:bottom w:val="none" w:sz="0" w:space="0" w:color="auto"/>
                        <w:right w:val="none" w:sz="0" w:space="0" w:color="auto"/>
                      </w:divBdr>
                      <w:divsChild>
                        <w:div w:id="2053575250">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277837317">
                      <w:marLeft w:val="0"/>
                      <w:marRight w:val="0"/>
                      <w:marTop w:val="0"/>
                      <w:marBottom w:val="0"/>
                      <w:divBdr>
                        <w:top w:val="single" w:sz="6" w:space="6" w:color="A2A9B1"/>
                        <w:left w:val="single" w:sz="6" w:space="6" w:color="A2A9B1"/>
                        <w:bottom w:val="single" w:sz="6" w:space="6" w:color="A2A9B1"/>
                        <w:right w:val="single" w:sz="6" w:space="6" w:color="A2A9B1"/>
                      </w:divBdr>
                    </w:div>
                  </w:divsChild>
                </w:div>
              </w:divsChild>
            </w:div>
          </w:divsChild>
        </w:div>
      </w:divsChild>
    </w:div>
    <w:div w:id="1632784457">
      <w:bodyDiv w:val="1"/>
      <w:marLeft w:val="0"/>
      <w:marRight w:val="0"/>
      <w:marTop w:val="0"/>
      <w:marBottom w:val="0"/>
      <w:divBdr>
        <w:top w:val="none" w:sz="0" w:space="0" w:color="auto"/>
        <w:left w:val="none" w:sz="0" w:space="0" w:color="auto"/>
        <w:bottom w:val="none" w:sz="0" w:space="0" w:color="auto"/>
        <w:right w:val="none" w:sz="0" w:space="0" w:color="auto"/>
      </w:divBdr>
      <w:divsChild>
        <w:div w:id="1642542763">
          <w:marLeft w:val="0"/>
          <w:marRight w:val="0"/>
          <w:marTop w:val="0"/>
          <w:marBottom w:val="0"/>
          <w:divBdr>
            <w:top w:val="none" w:sz="0" w:space="0" w:color="auto"/>
            <w:left w:val="none" w:sz="0" w:space="0" w:color="auto"/>
            <w:bottom w:val="none" w:sz="0" w:space="0" w:color="auto"/>
            <w:right w:val="none" w:sz="0" w:space="0" w:color="auto"/>
          </w:divBdr>
          <w:divsChild>
            <w:div w:id="1091045175">
              <w:marLeft w:val="0"/>
              <w:marRight w:val="0"/>
              <w:marTop w:val="0"/>
              <w:marBottom w:val="0"/>
              <w:divBdr>
                <w:top w:val="none" w:sz="0" w:space="0" w:color="auto"/>
                <w:left w:val="none" w:sz="0" w:space="0" w:color="auto"/>
                <w:bottom w:val="none" w:sz="0" w:space="0" w:color="auto"/>
                <w:right w:val="none" w:sz="0" w:space="0" w:color="auto"/>
              </w:divBdr>
            </w:div>
            <w:div w:id="277225230">
              <w:marLeft w:val="0"/>
              <w:marRight w:val="0"/>
              <w:marTop w:val="0"/>
              <w:marBottom w:val="0"/>
              <w:divBdr>
                <w:top w:val="none" w:sz="0" w:space="0" w:color="auto"/>
                <w:left w:val="none" w:sz="0" w:space="0" w:color="auto"/>
                <w:bottom w:val="none" w:sz="0" w:space="0" w:color="auto"/>
                <w:right w:val="none" w:sz="0" w:space="0" w:color="auto"/>
              </w:divBdr>
              <w:divsChild>
                <w:div w:id="918102272">
                  <w:marLeft w:val="0"/>
                  <w:marRight w:val="0"/>
                  <w:marTop w:val="0"/>
                  <w:marBottom w:val="0"/>
                  <w:divBdr>
                    <w:top w:val="none" w:sz="0" w:space="0" w:color="auto"/>
                    <w:left w:val="none" w:sz="0" w:space="0" w:color="auto"/>
                    <w:bottom w:val="none" w:sz="0" w:space="0" w:color="auto"/>
                    <w:right w:val="none" w:sz="0" w:space="0" w:color="auto"/>
                  </w:divBdr>
                  <w:divsChild>
                    <w:div w:id="1753972013">
                      <w:marLeft w:val="0"/>
                      <w:marRight w:val="0"/>
                      <w:marTop w:val="0"/>
                      <w:marBottom w:val="0"/>
                      <w:divBdr>
                        <w:top w:val="single" w:sz="6" w:space="6" w:color="A2A9B1"/>
                        <w:left w:val="single" w:sz="6" w:space="6" w:color="A2A9B1"/>
                        <w:bottom w:val="single" w:sz="6" w:space="6" w:color="A2A9B1"/>
                        <w:right w:val="single" w:sz="6" w:space="6" w:color="A2A9B1"/>
                      </w:divBdr>
                    </w:div>
                    <w:div w:id="588003578">
                      <w:marLeft w:val="336"/>
                      <w:marRight w:val="0"/>
                      <w:marTop w:val="120"/>
                      <w:marBottom w:val="312"/>
                      <w:divBdr>
                        <w:top w:val="none" w:sz="0" w:space="0" w:color="auto"/>
                        <w:left w:val="none" w:sz="0" w:space="0" w:color="auto"/>
                        <w:bottom w:val="none" w:sz="0" w:space="0" w:color="auto"/>
                        <w:right w:val="none" w:sz="0" w:space="0" w:color="auto"/>
                      </w:divBdr>
                      <w:divsChild>
                        <w:div w:id="1682321035">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224873481">
                      <w:marLeft w:val="336"/>
                      <w:marRight w:val="0"/>
                      <w:marTop w:val="120"/>
                      <w:marBottom w:val="312"/>
                      <w:divBdr>
                        <w:top w:val="none" w:sz="0" w:space="0" w:color="auto"/>
                        <w:left w:val="none" w:sz="0" w:space="0" w:color="auto"/>
                        <w:bottom w:val="none" w:sz="0" w:space="0" w:color="auto"/>
                        <w:right w:val="none" w:sz="0" w:space="0" w:color="auto"/>
                      </w:divBdr>
                      <w:divsChild>
                        <w:div w:id="1569998938">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020204212">
                      <w:marLeft w:val="0"/>
                      <w:marRight w:val="0"/>
                      <w:marTop w:val="72"/>
                      <w:marBottom w:val="120"/>
                      <w:divBdr>
                        <w:top w:val="none" w:sz="0" w:space="0" w:color="auto"/>
                        <w:left w:val="none" w:sz="0" w:space="0" w:color="auto"/>
                        <w:bottom w:val="none" w:sz="0" w:space="0" w:color="auto"/>
                        <w:right w:val="none" w:sz="0" w:space="0" w:color="auto"/>
                      </w:divBdr>
                      <w:divsChild>
                        <w:div w:id="145610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949999">
      <w:bodyDiv w:val="1"/>
      <w:marLeft w:val="0"/>
      <w:marRight w:val="0"/>
      <w:marTop w:val="0"/>
      <w:marBottom w:val="0"/>
      <w:divBdr>
        <w:top w:val="none" w:sz="0" w:space="0" w:color="auto"/>
        <w:left w:val="none" w:sz="0" w:space="0" w:color="auto"/>
        <w:bottom w:val="none" w:sz="0" w:space="0" w:color="auto"/>
        <w:right w:val="none" w:sz="0" w:space="0" w:color="auto"/>
      </w:divBdr>
      <w:divsChild>
        <w:div w:id="959459624">
          <w:marLeft w:val="0"/>
          <w:marRight w:val="0"/>
          <w:marTop w:val="0"/>
          <w:marBottom w:val="0"/>
          <w:divBdr>
            <w:top w:val="none" w:sz="0" w:space="0" w:color="auto"/>
            <w:left w:val="none" w:sz="0" w:space="0" w:color="auto"/>
            <w:bottom w:val="none" w:sz="0" w:space="0" w:color="auto"/>
            <w:right w:val="none" w:sz="0" w:space="0" w:color="auto"/>
          </w:divBdr>
          <w:divsChild>
            <w:div w:id="1433550146">
              <w:marLeft w:val="0"/>
              <w:marRight w:val="0"/>
              <w:marTop w:val="0"/>
              <w:marBottom w:val="0"/>
              <w:divBdr>
                <w:top w:val="none" w:sz="0" w:space="0" w:color="auto"/>
                <w:left w:val="none" w:sz="0" w:space="0" w:color="auto"/>
                <w:bottom w:val="none" w:sz="0" w:space="0" w:color="auto"/>
                <w:right w:val="none" w:sz="0" w:space="0" w:color="auto"/>
              </w:divBdr>
            </w:div>
            <w:div w:id="169956476">
              <w:marLeft w:val="0"/>
              <w:marRight w:val="0"/>
              <w:marTop w:val="0"/>
              <w:marBottom w:val="0"/>
              <w:divBdr>
                <w:top w:val="none" w:sz="0" w:space="0" w:color="auto"/>
                <w:left w:val="none" w:sz="0" w:space="0" w:color="auto"/>
                <w:bottom w:val="none" w:sz="0" w:space="0" w:color="auto"/>
                <w:right w:val="none" w:sz="0" w:space="0" w:color="auto"/>
              </w:divBdr>
              <w:divsChild>
                <w:div w:id="348795260">
                  <w:marLeft w:val="0"/>
                  <w:marRight w:val="0"/>
                  <w:marTop w:val="0"/>
                  <w:marBottom w:val="0"/>
                  <w:divBdr>
                    <w:top w:val="none" w:sz="0" w:space="0" w:color="auto"/>
                    <w:left w:val="none" w:sz="0" w:space="0" w:color="auto"/>
                    <w:bottom w:val="none" w:sz="0" w:space="0" w:color="auto"/>
                    <w:right w:val="none" w:sz="0" w:space="0" w:color="auto"/>
                  </w:divBdr>
                  <w:divsChild>
                    <w:div w:id="93282704">
                      <w:marLeft w:val="336"/>
                      <w:marRight w:val="0"/>
                      <w:marTop w:val="120"/>
                      <w:marBottom w:val="312"/>
                      <w:divBdr>
                        <w:top w:val="none" w:sz="0" w:space="0" w:color="auto"/>
                        <w:left w:val="none" w:sz="0" w:space="0" w:color="auto"/>
                        <w:bottom w:val="none" w:sz="0" w:space="0" w:color="auto"/>
                        <w:right w:val="none" w:sz="0" w:space="0" w:color="auto"/>
                      </w:divBdr>
                      <w:divsChild>
                        <w:div w:id="475996282">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3%D0%B0%D0%BD%D0%B8%D0%BC%D0%B5%D0%B4_(%D1%81%D0%BF%D1%83%D1%82%D0%BD%D0%B8%D0%BA_%D0%AE%D0%BF%D0%B8%D1%82%D0%B5%D1%80%D0%B0)" TargetMode="External"/><Relationship Id="rId21" Type="http://schemas.openxmlformats.org/officeDocument/2006/relationships/hyperlink" Target="https://ru.wikipedia.org/wiki/%D0%A1%D0%B0%D1%82%D1%83%D1%80%D0%BD_(%D0%BF%D0%BB%D0%B0%D0%BD%D0%B5%D1%82%D0%B0)" TargetMode="External"/><Relationship Id="rId42" Type="http://schemas.openxmlformats.org/officeDocument/2006/relationships/hyperlink" Target="https://ru.wikipedia.org/wiki/%D0%A2%D1%80%D0%BE%D1%8F%D0%BD%D1%81%D0%BA%D0%B8%D0%B5_%D0%B0%D1%81%D1%82%D0%B5%D1%80%D0%BE%D0%B8%D0%B4%D1%8B_%D0%97%D0%B5%D0%BC%D0%BB%D0%B8" TargetMode="External"/><Relationship Id="rId47" Type="http://schemas.openxmlformats.org/officeDocument/2006/relationships/hyperlink" Target="https://ru.wikipedia.org/wiki/%D0%A2%D0%BE%D1%87%D0%BA%D0%B8_%D0%9B%D0%B0%D0%B3%D1%80%D0%B0%D0%BD%D0%B6%D0%B0" TargetMode="External"/><Relationship Id="rId63" Type="http://schemas.openxmlformats.org/officeDocument/2006/relationships/image" Target="media/image5.png"/><Relationship Id="rId68" Type="http://schemas.openxmlformats.org/officeDocument/2006/relationships/hyperlink" Target="https://ru.wikipedia.org/wiki/%D0%A2%D0%BE%D1%87%D0%BA%D0%B8_%D0%9B%D0%B0%D0%B3%D1%80%D0%B0%D0%BD%D0%B6%D0%B0" TargetMode="External"/><Relationship Id="rId84" Type="http://schemas.openxmlformats.org/officeDocument/2006/relationships/image" Target="media/image7.jpeg"/><Relationship Id="rId89" Type="http://schemas.openxmlformats.org/officeDocument/2006/relationships/image" Target="media/image1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4%D0%B5%D0%BB%D0%B5%D0%BD%D0%B8%D0%B5_%D0%9A%D0%B0%D1%81%D1%81%D0%B8%D0%BD%D0%B8" TargetMode="External"/><Relationship Id="rId29" Type="http://schemas.openxmlformats.org/officeDocument/2006/relationships/hyperlink" Target="https://ru.wikipedia.org/wiki/%D0%A1%D0%BF%D1%83%D1%82%D0%BD%D0%B8%D0%BA%D0%B8_%D0%9F%D0%BB%D1%83%D1%82%D0%BE%D0%BD%D0%B0" TargetMode="External"/><Relationship Id="rId107" Type="http://schemas.openxmlformats.org/officeDocument/2006/relationships/hyperlink" Target="http://novostey.com/science/news236365.html" TargetMode="External"/><Relationship Id="rId11" Type="http://schemas.openxmlformats.org/officeDocument/2006/relationships/hyperlink" Target="https://ru.wikipedia.org/wiki/%D0%9D%D0%B0%D1%82%D1%83%D1%80%D0%B0%D0%BB%D1%8C%D0%BD%D1%8B%D0%B5_%D1%87%D0%B8%D1%81%D0%BB%D0%B0" TargetMode="External"/><Relationship Id="rId24" Type="http://schemas.openxmlformats.org/officeDocument/2006/relationships/hyperlink" Target="https://ru.wikipedia.org/wiki/%D0%AE%D0%BF%D0%B8%D1%82%D0%B5%D1%80_(%D0%BF%D0%BB%D0%B0%D0%BD%D0%B5%D1%82%D0%B0)" TargetMode="External"/><Relationship Id="rId32" Type="http://schemas.openxmlformats.org/officeDocument/2006/relationships/image" Target="media/image4.jpeg"/><Relationship Id="rId37" Type="http://schemas.openxmlformats.org/officeDocument/2006/relationships/hyperlink" Target="https://ru.wikipedia.org/wiki/%D0%97%D0%B5%D0%BC%D0%BB%D1%8F" TargetMode="External"/><Relationship Id="rId40" Type="http://schemas.openxmlformats.org/officeDocument/2006/relationships/hyperlink" Target="https://ru.wikipedia.org/wiki/2010_TK7" TargetMode="External"/><Relationship Id="rId45" Type="http://schemas.openxmlformats.org/officeDocument/2006/relationships/hyperlink" Target="https://ru.wikipedia.org/wiki/%D0%A1%D0%BE%D0%BB%D0%BD%D1%86%D0%B5" TargetMode="External"/><Relationship Id="rId53" Type="http://schemas.openxmlformats.org/officeDocument/2006/relationships/hyperlink" Target="https://ru.wikipedia.org/wiki/(101429)_1998_VF31" TargetMode="External"/><Relationship Id="rId58" Type="http://schemas.openxmlformats.org/officeDocument/2006/relationships/hyperlink" Target="https://ru.wikipedia.org/w/index.php?title=2011_UN63&amp;action=edit&amp;redlink=1" TargetMode="External"/><Relationship Id="rId66" Type="http://schemas.openxmlformats.org/officeDocument/2006/relationships/hyperlink" Target="https://ru.wikipedia.org/wiki/%D0%A3%D1%80%D0%B0%D0%BD_(%D0%BF%D0%BB%D0%B0%D0%BD%D0%B5%D1%82%D0%B0)" TargetMode="External"/><Relationship Id="rId74" Type="http://schemas.openxmlformats.org/officeDocument/2006/relationships/hyperlink" Target="https://ru.wikipedia.org/wiki/%D0%90%D0%BD%D0%B3%D0%BB%D0%B8%D0%B9%D1%81%D0%BA%D0%B8%D0%B9_%D1%8F%D0%B7%D1%8B%D0%BA" TargetMode="External"/><Relationship Id="rId79" Type="http://schemas.openxmlformats.org/officeDocument/2006/relationships/hyperlink" Target="https://ru.wikipedia.org/wiki/%D0%A2%D0%BE%D1%87%D0%BA%D0%B8_%D0%9B%D0%B0%D0%B3%D1%80%D0%B0%D0%BD%D0%B6%D0%B0" TargetMode="External"/><Relationship Id="rId87" Type="http://schemas.openxmlformats.org/officeDocument/2006/relationships/hyperlink" Target="http://kiri2ll.livejournal.com/191183.html" TargetMode="External"/><Relationship Id="rId102" Type="http://schemas.openxmlformats.org/officeDocument/2006/relationships/hyperlink" Target="https://ru.wikipedia.org/wiki/%D0%9E%D1%80%D0%B1%D0%B8%D1%82%D0%B0%D0%BB%D1%8C%D0%BD%D1%8B%D0%B9_%D1%80%D0%B5%D0%B7%D0%BE%D0%BD%D0%B0%D0%BD%D1%81"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ru.wikipedia.org/wiki/2011_SL25" TargetMode="External"/><Relationship Id="rId82" Type="http://schemas.openxmlformats.org/officeDocument/2006/relationships/image" Target="media/image6.jpeg"/><Relationship Id="rId90" Type="http://schemas.openxmlformats.org/officeDocument/2006/relationships/image" Target="media/image11.png"/><Relationship Id="rId95" Type="http://schemas.openxmlformats.org/officeDocument/2006/relationships/image" Target="media/image15.png"/><Relationship Id="rId19" Type="http://schemas.openxmlformats.org/officeDocument/2006/relationships/hyperlink" Target="https://ru.wikipedia.org/wiki/%D0%9F%D0%BE%D1%8F%D1%81_%D0%9A%D0%BE%D0%B9%D0%BF%D0%B5%D1%80%D0%B0" TargetMode="External"/><Relationship Id="rId14" Type="http://schemas.openxmlformats.org/officeDocument/2006/relationships/hyperlink" Target="https://ru.wikipedia.org/wiki/%D0%A9%D0%B5%D0%BB%D0%B8_%D0%9A%D0%B8%D1%80%D0%BA%D0%B2%D1%83%D0%B4%D0%B0" TargetMode="External"/><Relationship Id="rId22" Type="http://schemas.openxmlformats.org/officeDocument/2006/relationships/hyperlink" Target="https://ru.wikipedia.org/wiki/%D0%AE%D0%BF%D0%B8%D1%82%D0%B5%D1%80_(%D0%BF%D0%BB%D0%B0%D0%BD%D0%B5%D1%82%D0%B0)" TargetMode="External"/><Relationship Id="rId27" Type="http://schemas.openxmlformats.org/officeDocument/2006/relationships/hyperlink" Target="https://ru.wikipedia.org/wiki/%D0%95%D0%B2%D1%80%D0%BE%D0%BF%D0%B0_(%D1%81%D0%BF%D1%83%D1%82%D0%BD%D0%B8%D0%BA_%D0%AE%D0%BF%D0%B8%D1%82%D0%B5%D1%80%D0%B0)" TargetMode="External"/><Relationship Id="rId30" Type="http://schemas.openxmlformats.org/officeDocument/2006/relationships/image" Target="media/image2.jpeg"/><Relationship Id="rId35" Type="http://schemas.openxmlformats.org/officeDocument/2006/relationships/hyperlink" Target="https://ru.wikipedia.org/wiki/%D0%A2%D0%BE%D1%87%D0%BA%D0%B8_%D0%9B%D0%B0%D0%B3%D1%80%D0%B0%D0%BD%D0%B6%D0%B0" TargetMode="External"/><Relationship Id="rId43" Type="http://schemas.openxmlformats.org/officeDocument/2006/relationships/hyperlink" Target="https://ru.wikipedia.org/wiki/%D0%A2%D1%80%D0%BE%D1%8F%D0%BD%D1%81%D0%BA%D0%B8%D0%B5_%D0%B0%D1%81%D1%82%D0%B5%D1%80%D0%BE%D0%B8%D0%B4%D1%8B" TargetMode="External"/><Relationship Id="rId48" Type="http://schemas.openxmlformats.org/officeDocument/2006/relationships/hyperlink" Target="https://ru.wikipedia.org/wiki/%D0%A2%D0%BE%D1%87%D0%BA%D0%B8_%D0%9B%D0%B0%D0%B3%D1%80%D0%B0%D0%BD%D0%B6%D0%B0" TargetMode="External"/><Relationship Id="rId56" Type="http://schemas.openxmlformats.org/officeDocument/2006/relationships/hyperlink" Target="https://ru.wikipedia.org/w/index.php?title=2011_SC191&amp;action=edit&amp;redlink=1" TargetMode="External"/><Relationship Id="rId64" Type="http://schemas.openxmlformats.org/officeDocument/2006/relationships/hyperlink" Target="https://ru.wikipedia.org/wiki/%D0%90%D1%81%D1%82%D0%B5%D1%80%D0%BE%D0%B8%D0%B4" TargetMode="External"/><Relationship Id="rId69" Type="http://schemas.openxmlformats.org/officeDocument/2006/relationships/hyperlink" Target="https://ru.wikipedia.org/wiki/%D0%A2%D0%BE%D1%87%D0%BA%D0%B8_%D0%9B%D0%B0%D0%B3%D1%80%D0%B0%D0%BD%D0%B6%D0%B0" TargetMode="External"/><Relationship Id="rId77" Type="http://schemas.openxmlformats.org/officeDocument/2006/relationships/hyperlink" Target="https://ru.wikipedia.org/wiki/%D0%9D%D0%B5%D0%BF%D1%82%D1%83%D0%BD_(%D0%BF%D0%BB%D0%B0%D0%BD%D0%B5%D1%82%D0%B0)" TargetMode="External"/><Relationship Id="rId100" Type="http://schemas.openxmlformats.org/officeDocument/2006/relationships/hyperlink" Target="http://elementy.ru/nauchno-populyarnaya_biblioteka/432808/Kvantik_11_2015" TargetMode="External"/><Relationship Id="rId105" Type="http://schemas.openxmlformats.org/officeDocument/2006/relationships/hyperlink" Target="https://ru.wikipedia.org/wiki/%D0%A2%D1%80%D0%BE%D1%8F%D0%BD%D1%81%D0%BA%D0%B8%D0%B5_%D0%B0%D1%81%D1%82%D0%B5%D1%80%D0%BE%D0%B8%D0%B4%D1%8B_%D0%9D%D0%B5%D0%BF%D1%82%D1%83%D0%BD%D0%B0" TargetMode="External"/><Relationship Id="rId8" Type="http://schemas.openxmlformats.org/officeDocument/2006/relationships/hyperlink" Target="https://ru.wikipedia.org/wiki/%D0%9C%D0%B5%D1%80%D0%BA%D1%83%D1%80%D0%B8%D0%B9_(%D0%BF%D0%BB%D0%B0%D0%BD%D0%B5%D1%82%D0%B0)" TargetMode="External"/><Relationship Id="rId51" Type="http://schemas.openxmlformats.org/officeDocument/2006/relationships/hyperlink" Target="https://ru.wikipedia.org/wiki/(121514)_1999_UJ7" TargetMode="External"/><Relationship Id="rId72" Type="http://schemas.openxmlformats.org/officeDocument/2006/relationships/hyperlink" Target="https://ru.wikipedia.org/wiki/2013_%D0%B3%D0%BE%D0%B4" TargetMode="External"/><Relationship Id="rId80" Type="http://schemas.openxmlformats.org/officeDocument/2006/relationships/hyperlink" Target="https://ru.wikipedia.org/wiki/%D0%A2%D0%BE%D1%87%D0%BA%D0%B8_%D0%9B%D0%B0%D0%B3%D1%80%D0%B0%D0%BD%D0%B6%D0%B0" TargetMode="External"/><Relationship Id="rId85" Type="http://schemas.openxmlformats.org/officeDocument/2006/relationships/hyperlink" Target="http://astronomynow.com/2016/05/12/kepler-223-star-system-has-four-mini-neptunes-in-synchronised-orbits/" TargetMode="External"/><Relationship Id="rId93" Type="http://schemas.openxmlformats.org/officeDocument/2006/relationships/image" Target="media/image13.jpeg"/><Relationship Id="rId98"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commons.wikimedia.org/wiki/File:Galilean_moon_Laplace_resonance_animation.gif?uselang=ru" TargetMode="External"/><Relationship Id="rId17" Type="http://schemas.openxmlformats.org/officeDocument/2006/relationships/hyperlink" Target="https://ru.wikipedia.org/wiki/%D0%9A%D0%BE%D0%BB%D1%8C%D1%86%D0%B0_%D0%A1%D0%B0%D1%82%D1%83%D1%80%D0%BD%D0%B0" TargetMode="External"/><Relationship Id="rId25" Type="http://schemas.openxmlformats.org/officeDocument/2006/relationships/hyperlink" Target="https://ru.wikipedia.org/wiki/%D0%A2%D0%BE%D1%87%D0%BA%D0%B8_%D0%9B%D0%B0%D0%B3%D1%80%D0%B0%D0%BD%D0%B6%D0%B0" TargetMode="External"/><Relationship Id="rId33" Type="http://schemas.openxmlformats.org/officeDocument/2006/relationships/hyperlink" Target="https://ru.wikipedia.org/wiki/%D0%A2%D1%80%D0%BE%D1%8F%D0%BD%D1%81%D0%BA%D0%B8%D0%B5_%D0%B0%D1%81%D1%82%D0%B5%D1%80%D0%BE%D0%B8%D0%B4%D1%8B" TargetMode="External"/><Relationship Id="rId38" Type="http://schemas.openxmlformats.org/officeDocument/2006/relationships/hyperlink" Target="https://ru.wikipedia.org/wiki/%D0%9E%D1%80%D0%B1%D0%B8%D1%82%D0%B0%D0%BB%D1%8C%D0%BD%D1%8B%D0%B9_%D1%80%D0%B5%D0%B7%D0%BE%D0%BD%D0%B0%D0%BD%D1%81" TargetMode="External"/><Relationship Id="rId46" Type="http://schemas.openxmlformats.org/officeDocument/2006/relationships/hyperlink" Target="https://ru.wikipedia.org/wiki/%D0%9C%D0%B0%D1%80%D1%81" TargetMode="External"/><Relationship Id="rId59" Type="http://schemas.openxmlformats.org/officeDocument/2006/relationships/hyperlink" Target="https://ru.wikipedia.org/w/index.php?title=2011_UN63&amp;action=edit&amp;redlink=1" TargetMode="External"/><Relationship Id="rId67" Type="http://schemas.openxmlformats.org/officeDocument/2006/relationships/hyperlink" Target="https://ru.wikipedia.org/wiki/%D0%A2%D0%BE%D1%87%D0%BA%D0%B8_%D0%9B%D0%B0%D0%B3%D1%80%D0%B0%D0%BD%D0%B6%D0%B0" TargetMode="External"/><Relationship Id="rId103" Type="http://schemas.openxmlformats.org/officeDocument/2006/relationships/hyperlink" Target="https://ru.wikipedia.org/wiki/%D0%A2%D1%80%D0%BE%D1%8F%D0%BD%D1%81%D0%BA%D0%B8%D0%B5_%D0%B0%D1%81%D1%82%D0%B5%D1%80%D0%BE%D0%B8%D0%B4%D1%8B_%D0%97%D0%B5%D0%BC%D0%BB%D0%B8" TargetMode="External"/><Relationship Id="rId108" Type="http://schemas.openxmlformats.org/officeDocument/2006/relationships/hyperlink" Target="http://www.solarsystemscope.com" TargetMode="External"/><Relationship Id="rId20" Type="http://schemas.openxmlformats.org/officeDocument/2006/relationships/hyperlink" Target="https://ru.wikipedia.org/wiki/%D0%9D%D0%B5%D0%BF%D1%82%D1%83%D0%BD_(%D0%BF%D0%BB%D0%B0%D0%BD%D0%B5%D1%82%D0%B0)" TargetMode="External"/><Relationship Id="rId41" Type="http://schemas.openxmlformats.org/officeDocument/2006/relationships/hyperlink" Target="https://ru.wikipedia.org/wiki/%D0%9F%D0%BB%D0%BE%D1%81%D0%BA%D0%BE%D1%81%D1%82%D1%8C_%D1%8D%D0%BA%D0%BB%D0%B8%D0%BF%D1%82%D0%B8%D0%BA%D0%B8" TargetMode="External"/><Relationship Id="rId54" Type="http://schemas.openxmlformats.org/officeDocument/2006/relationships/hyperlink" Target="https://ru.wikipedia.org/wiki/(311999)_2007_NS2" TargetMode="External"/><Relationship Id="rId62" Type="http://schemas.openxmlformats.org/officeDocument/2006/relationships/hyperlink" Target="https://commons.wikimedia.org/wiki/File:Minor_Planets_-_Martian_L5.svg?uselang=ru" TargetMode="External"/><Relationship Id="rId70" Type="http://schemas.openxmlformats.org/officeDocument/2006/relationships/hyperlink" Target="https://ru.wikipedia.org/wiki/%D0%A1%D0%B0%D1%82%D1%83%D1%80%D0%BD" TargetMode="External"/><Relationship Id="rId75" Type="http://schemas.openxmlformats.org/officeDocument/2006/relationships/hyperlink" Target="https://ru.wikipedia.org/wiki/%D0%9F%D0%BE%D1%8F%D1%81_%D0%9A%D0%BE%D0%B9%D0%BF%D0%B5%D1%80%D0%B0" TargetMode="External"/><Relationship Id="rId83" Type="http://schemas.openxmlformats.org/officeDocument/2006/relationships/hyperlink" Target="http://www.membrana.ru/particle/3817" TargetMode="External"/><Relationship Id="rId88" Type="http://schemas.openxmlformats.org/officeDocument/2006/relationships/image" Target="media/image9.png"/><Relationship Id="rId91" Type="http://schemas.openxmlformats.org/officeDocument/2006/relationships/hyperlink" Target="https://visualmathstart.ru/upload/image/gravit-simulator.jpg" TargetMode="External"/><Relationship Id="rId96" Type="http://schemas.openxmlformats.org/officeDocument/2006/relationships/image" Target="media/image16.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F%D0%BE%D1%8F%D1%81_%D0%B0%D1%81%D1%82%D0%B5%D1%80%D0%BE%D0%B8%D0%B4%D0%BE%D0%B2" TargetMode="External"/><Relationship Id="rId23" Type="http://schemas.openxmlformats.org/officeDocument/2006/relationships/hyperlink" Target="https://ru.wikipedia.org/wiki/%D0%A2%D1%80%D0%BE%D1%8F%D0%BD%D1%81%D0%BA%D0%B8%D0%B5_%D0%B0%D1%81%D1%82%D0%B5%D1%80%D0%BE%D0%B8%D0%B4%D1%8B_%D0%AE%D0%BF%D0%B8%D1%82%D0%B5%D1%80%D0%B0" TargetMode="External"/><Relationship Id="rId28" Type="http://schemas.openxmlformats.org/officeDocument/2006/relationships/hyperlink" Target="https://ru.wikipedia.org/wiki/%D0%98%D0%BE_(%D1%81%D0%BF%D1%83%D1%82%D0%BD%D0%B8%D0%BA_%D0%AE%D0%BF%D0%B8%D1%82%D0%B5%D1%80%D0%B0)" TargetMode="External"/><Relationship Id="rId36" Type="http://schemas.openxmlformats.org/officeDocument/2006/relationships/hyperlink" Target="https://ru.wikipedia.org/wiki/%D0%A1%D0%BE%D0%BB%D0%BD%D1%86%D0%B5" TargetMode="External"/><Relationship Id="rId49" Type="http://schemas.openxmlformats.org/officeDocument/2006/relationships/hyperlink" Target="https://ru.wikipedia.org/wiki/%D0%A2%D0%BE%D1%87%D0%BA%D0%B8_%D0%9B%D0%B0%D0%B3%D1%80%D0%B0%D0%BD%D0%B6%D0%B0" TargetMode="External"/><Relationship Id="rId57" Type="http://schemas.openxmlformats.org/officeDocument/2006/relationships/hyperlink" Target="https://ru.wikipedia.org/w/index.php?title=2011_SC191&amp;action=edit&amp;redlink=1" TargetMode="External"/><Relationship Id="rId106" Type="http://schemas.openxmlformats.org/officeDocument/2006/relationships/hyperlink" Target="https://kiri2ll.livejournal.com/450703.html" TargetMode="External"/><Relationship Id="rId10" Type="http://schemas.openxmlformats.org/officeDocument/2006/relationships/hyperlink" Target="https://ru.wikipedia.org/wiki/%D0%9D%D0%B5%D0%B1%D0%B5%D1%81%D0%BD%D0%BE%D0%B5_%D1%82%D0%B5%D0%BB%D0%BE" TargetMode="External"/><Relationship Id="rId31" Type="http://schemas.openxmlformats.org/officeDocument/2006/relationships/image" Target="media/image3.jpeg"/><Relationship Id="rId44" Type="http://schemas.openxmlformats.org/officeDocument/2006/relationships/hyperlink" Target="https://ru.wikipedia.org/wiki/%D0%90%D1%81%D1%82%D0%B5%D1%80%D0%BE%D0%B8%D0%B4" TargetMode="External"/><Relationship Id="rId52" Type="http://schemas.openxmlformats.org/officeDocument/2006/relationships/hyperlink" Target="https://ru.wikipedia.org/wiki/(5261)_%D0%AD%D0%B2%D1%80%D0%B8%D0%BA%D0%B0" TargetMode="External"/><Relationship Id="rId60" Type="http://schemas.openxmlformats.org/officeDocument/2006/relationships/hyperlink" Target="https://ru.wikipedia.org/wiki/2011_SL25" TargetMode="External"/><Relationship Id="rId65" Type="http://schemas.openxmlformats.org/officeDocument/2006/relationships/hyperlink" Target="https://ru.wikipedia.org/wiki/%D0%A1%D0%BE%D0%BB%D0%BD%D1%86%D0%B5" TargetMode="External"/><Relationship Id="rId73" Type="http://schemas.openxmlformats.org/officeDocument/2006/relationships/hyperlink" Target="https://ru.wikipedia.org/wiki/2011_QF99" TargetMode="External"/><Relationship Id="rId78" Type="http://schemas.openxmlformats.org/officeDocument/2006/relationships/hyperlink" Target="https://ru.wikipedia.org/wiki/%D0%A2%D0%BE%D1%87%D0%BA%D0%B8_%D0%9B%D0%B0%D0%B3%D1%80%D0%B0%D0%BD%D0%B6%D0%B0" TargetMode="External"/><Relationship Id="rId81" Type="http://schemas.openxmlformats.org/officeDocument/2006/relationships/hyperlink" Target="http://ru.wikipedia.org/wiki/%D0%9E%D1%80%D0%B1%D0%B8%D1%82%D0%B0%D0%BB%D1%8C%D0%BD%D1%8B%D0%B9_%D1%80%D0%B5%D0%B7%D0%BE%D0%BD%D0%B0%D0%BD%D1%81" TargetMode="External"/><Relationship Id="rId86" Type="http://schemas.openxmlformats.org/officeDocument/2006/relationships/image" Target="media/image8.jpeg"/><Relationship Id="rId94" Type="http://schemas.openxmlformats.org/officeDocument/2006/relationships/image" Target="media/image14.jpeg"/><Relationship Id="rId99" Type="http://schemas.openxmlformats.org/officeDocument/2006/relationships/image" Target="media/image19.png"/><Relationship Id="rId101" Type="http://schemas.openxmlformats.org/officeDocument/2006/relationships/hyperlink" Target="https://astronomy.ru/forum/index.php/topic,18880.0.html" TargetMode="External"/><Relationship Id="rId4" Type="http://schemas.openxmlformats.org/officeDocument/2006/relationships/settings" Target="settings.xml"/><Relationship Id="rId9" Type="http://schemas.openxmlformats.org/officeDocument/2006/relationships/hyperlink" Target="https://ru.wikipedia.org/wiki/%D0%9D%D0%B5%D0%B1%D0%B5%D1%81%D0%BD%D0%B0%D1%8F_%D0%BC%D0%B5%D1%85%D0%B0%D0%BD%D0%B8%D0%BA%D0%B0" TargetMode="External"/><Relationship Id="rId13" Type="http://schemas.openxmlformats.org/officeDocument/2006/relationships/image" Target="media/image1.gif"/><Relationship Id="rId18" Type="http://schemas.openxmlformats.org/officeDocument/2006/relationships/hyperlink" Target="https://ru.wikipedia.org/wiki/%D0%9F%D0%BB%D1%83%D1%82%D0%BE%D0%BD_(%D0%BF%D0%BB%D0%B0%D0%BD%D0%B5%D1%82%D0%B0)" TargetMode="External"/><Relationship Id="rId39" Type="http://schemas.openxmlformats.org/officeDocument/2006/relationships/hyperlink" Target="https://ru.wikipedia.org/wiki/(3753)_%D0%9A%D1%80%D1%83%D0%B8%D1%82%D0%BD%D0%B8" TargetMode="External"/><Relationship Id="rId109" Type="http://schemas.openxmlformats.org/officeDocument/2006/relationships/hyperlink" Target="https://visualmathstart.ru/" TargetMode="External"/><Relationship Id="rId34" Type="http://schemas.openxmlformats.org/officeDocument/2006/relationships/hyperlink" Target="https://ru.wikipedia.org/wiki/%D0%90%D1%81%D1%82%D0%B5%D1%80%D0%BE%D0%B8%D0%B4" TargetMode="External"/><Relationship Id="rId50" Type="http://schemas.openxmlformats.org/officeDocument/2006/relationships/hyperlink" Target="https://ru.wikipedia.org/wiki/%D0%A6%D0%B5%D0%BD%D1%82%D1%80_%D0%BC%D0%B0%D0%BB%D1%8B%D1%85_%D0%BF%D0%BB%D0%B0%D0%BD%D0%B5%D1%82" TargetMode="External"/><Relationship Id="rId55" Type="http://schemas.openxmlformats.org/officeDocument/2006/relationships/hyperlink" Target="https://ru.wikipedia.org/wiki/(385250)_2001_DH47" TargetMode="External"/><Relationship Id="rId76" Type="http://schemas.openxmlformats.org/officeDocument/2006/relationships/hyperlink" Target="https://ru.wikipedia.org/wiki/%D0%A1%D0%BE%D0%BB%D0%BD%D1%86%D0%B5" TargetMode="External"/><Relationship Id="rId97" Type="http://schemas.openxmlformats.org/officeDocument/2006/relationships/image" Target="media/image17.png"/><Relationship Id="rId104" Type="http://schemas.openxmlformats.org/officeDocument/2006/relationships/hyperlink" Target="https://ru.wikipedia.org/wiki/%D0%A2%D1%80%D0%BE%D1%8F%D0%BD%D1%81%D0%BA%D0%B8%D0%B5_%D0%B0%D1%81%D1%82%D0%B5%D1%80%D0%BE%D0%B8%D0%B4%D1%8B_%D0%A3%D1%80%D0%B0%D0%BD%D0%B0" TargetMode="External"/><Relationship Id="rId7" Type="http://schemas.openxmlformats.org/officeDocument/2006/relationships/endnotes" Target="endnotes.xml"/><Relationship Id="rId71" Type="http://schemas.openxmlformats.org/officeDocument/2006/relationships/hyperlink" Target="https://ru.wikipedia.org/wiki/%D0%AE%D0%BF%D0%B8%D1%82%D0%B5%D1%80" TargetMode="External"/><Relationship Id="rId9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74633E-CAD8-4004-8CB5-6BD77282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2030</TotalTime>
  <Pages>26</Pages>
  <Words>5793</Words>
  <Characters>33022</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21</cp:revision>
  <cp:lastPrinted>2019-01-08T17:23:00Z</cp:lastPrinted>
  <dcterms:created xsi:type="dcterms:W3CDTF">2019-01-01T13:02:00Z</dcterms:created>
  <dcterms:modified xsi:type="dcterms:W3CDTF">2019-02-17T12:54:00Z</dcterms:modified>
</cp:coreProperties>
</file>